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6748">
      <w:pPr>
        <w:spacing w:line="240" w:lineRule="auto"/>
        <w:jc w:val="center"/>
        <w:rPr>
          <w:rFonts w:hint="eastAsia" w:ascii="楷体" w:hAnsi="楷体" w:eastAsia="楷体" w:cs="楷体"/>
          <w:b/>
          <w:bCs/>
          <w:sz w:val="44"/>
          <w:szCs w:val="52"/>
          <w:lang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52"/>
          <w:lang w:val="en-US" w:eastAsia="zh-CN"/>
        </w:rPr>
        <w:t>2026年3月份</w:t>
      </w:r>
      <w:r>
        <w:rPr>
          <w:rFonts w:hint="eastAsia" w:ascii="楷体" w:hAnsi="楷体" w:eastAsia="楷体" w:cs="楷体"/>
          <w:b/>
          <w:bCs/>
          <w:sz w:val="44"/>
          <w:szCs w:val="52"/>
          <w:lang w:eastAsia="zh-CN"/>
        </w:rPr>
        <w:t>领导干部接访安排表</w:t>
      </w:r>
    </w:p>
    <w:tbl>
      <w:tblPr>
        <w:tblStyle w:val="4"/>
        <w:tblpPr w:leftFromText="180" w:rightFromText="180" w:vertAnchor="page" w:horzAnchor="page" w:tblpXSpec="center" w:tblpY="1912"/>
        <w:tblW w:w="403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01"/>
        <w:gridCol w:w="4131"/>
        <w:gridCol w:w="2067"/>
      </w:tblGrid>
      <w:tr w14:paraId="7B6F3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03" w:type="pct"/>
            <w:shd w:val="clear" w:color="auto" w:fill="9CC2E5" w:themeFill="accent1" w:themeFillTint="99"/>
            <w:vAlign w:val="center"/>
          </w:tcPr>
          <w:p w14:paraId="5F17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接访日期</w:t>
            </w:r>
          </w:p>
        </w:tc>
        <w:tc>
          <w:tcPr>
            <w:tcW w:w="697" w:type="pct"/>
            <w:shd w:val="clear" w:color="auto" w:fill="9CC2E5" w:themeFill="accent1" w:themeFillTint="99"/>
            <w:vAlign w:val="center"/>
          </w:tcPr>
          <w:p w14:paraId="228C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接访领导</w:t>
            </w:r>
          </w:p>
        </w:tc>
        <w:tc>
          <w:tcPr>
            <w:tcW w:w="2398" w:type="pct"/>
            <w:shd w:val="clear" w:color="auto" w:fill="9CC2E5" w:themeFill="accent1" w:themeFillTint="99"/>
            <w:vAlign w:val="center"/>
          </w:tcPr>
          <w:p w14:paraId="7662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 w14:paraId="4E06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接访范围</w:t>
            </w:r>
          </w:p>
        </w:tc>
      </w:tr>
      <w:tr w14:paraId="5606C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2B8AF7B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3月2日（周一）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3CCE3AF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773CDAE6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0FD746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335F9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5A851EE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3月3日(周二）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B04AD69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4D5F4E4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F5E87D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3799F7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2B0D90E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3月4日（周三）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58FD4B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7A3D119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2E697F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5A004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423F963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3月5日（周四）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A43F98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3A3FE59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729D3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4A4DD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6A406AF4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3月6日（周五）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E54269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4C1080F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815A8A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2D193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4834B87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3月7日（周六）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FAAD59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4546FD9E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97E69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2029D1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62DF385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3月8日（周日）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C811A7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6C2D2F9E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7F3664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4F602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138F93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3月9日（周一）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8F0885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7F377F3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BB033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1CE82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06504FC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3月10日（周二）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92A07A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2195ED3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9BAF7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69EE2A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13447662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3月11日（周三）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ED33BE0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0472C9FA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C4A782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73BD7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0DEE876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3月12日（周四）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DC2928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6DD3C20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A3127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55910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08EA965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3月13日（周五）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70CB7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77F3FD78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C4A252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64E23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3077035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3月14日（周六）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342112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6C9A5DA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28525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73BE3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3D4525AA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3月15日（周日）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2B1110E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15DF9A6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AA3282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7004D6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3BFC092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3月16日（周一）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6F31F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137C9DF2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882CA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6E5DDC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30A2BE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3月17日（周二）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C846D9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5DC59105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24B49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79833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649C6D14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3月18日（周三）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7E8D4D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09AF99E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AE064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14A9B9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59DEB8C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3月19日（周四）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99F56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3FA3A20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6A938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630DB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B63D995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3月20日（周五）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ECC32BA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7AB93DD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A8A6F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3E197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C7ECAA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3月23日(周一）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5074FF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2CD8825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64110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6AACC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3BEDC5B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3月24日（周二）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804EA5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417883C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70C648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52608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1BE6129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3月25日（周三）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E16273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53FCB95A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BBB85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1CD17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0507708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3月26日（周四）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7E9B04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343532A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10133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  <w:tr w14:paraId="021E34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602453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3月27日（周五）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36DE0D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赵煜辉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1B6E39F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E370A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医疗保险业务</w:t>
            </w:r>
          </w:p>
        </w:tc>
      </w:tr>
      <w:tr w14:paraId="2E189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7904413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3月30日（周一）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AF028B0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韩文儒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1C6D968E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E323AA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人社局业务</w:t>
            </w:r>
          </w:p>
        </w:tc>
      </w:tr>
      <w:tr w14:paraId="1B001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 w14:paraId="0F7E61D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3月31日（周二）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4D9C894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郭文斌</w:t>
            </w:r>
          </w:p>
        </w:tc>
        <w:tc>
          <w:tcPr>
            <w:tcW w:w="2398" w:type="pct"/>
            <w:shd w:val="clear" w:color="auto" w:fill="auto"/>
            <w:vAlign w:val="center"/>
          </w:tcPr>
          <w:p w14:paraId="223D01E5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梅河新区（梅河口市）人社局副局长</w:t>
            </w:r>
          </w:p>
        </w:tc>
        <w:tc>
          <w:tcPr>
            <w:tcW w:w="120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B9D6A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社会保障、就业服务、人事人才业务</w:t>
            </w:r>
          </w:p>
        </w:tc>
      </w:tr>
    </w:tbl>
    <w:p w14:paraId="43C657BA">
      <w:pPr>
        <w:spacing w:line="240" w:lineRule="auto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964" w:right="720" w:bottom="5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ODA3ZWNhOGE5MWQ4NmNhMDcxOGMwYWViNTFmYWYifQ=="/>
  </w:docVars>
  <w:rsids>
    <w:rsidRoot w:val="638013BB"/>
    <w:rsid w:val="001B14EF"/>
    <w:rsid w:val="00B3307E"/>
    <w:rsid w:val="017C7E7E"/>
    <w:rsid w:val="01D97A47"/>
    <w:rsid w:val="02872A09"/>
    <w:rsid w:val="02906F11"/>
    <w:rsid w:val="02A875BA"/>
    <w:rsid w:val="02B70460"/>
    <w:rsid w:val="03C32F95"/>
    <w:rsid w:val="03CC1016"/>
    <w:rsid w:val="049700C4"/>
    <w:rsid w:val="04CD689B"/>
    <w:rsid w:val="05AE65DE"/>
    <w:rsid w:val="06945B22"/>
    <w:rsid w:val="073836D3"/>
    <w:rsid w:val="090019D5"/>
    <w:rsid w:val="097924AD"/>
    <w:rsid w:val="0AD66B39"/>
    <w:rsid w:val="0B6E662F"/>
    <w:rsid w:val="0C510908"/>
    <w:rsid w:val="0C5C3EE5"/>
    <w:rsid w:val="0C8317F8"/>
    <w:rsid w:val="0D5D26A1"/>
    <w:rsid w:val="0DCE584D"/>
    <w:rsid w:val="0DD00AE6"/>
    <w:rsid w:val="0EE15B0F"/>
    <w:rsid w:val="13E7493B"/>
    <w:rsid w:val="144C7353"/>
    <w:rsid w:val="14533B22"/>
    <w:rsid w:val="15C82BFA"/>
    <w:rsid w:val="16353C00"/>
    <w:rsid w:val="1704481D"/>
    <w:rsid w:val="19D55B0C"/>
    <w:rsid w:val="1AC05EAC"/>
    <w:rsid w:val="1B276CE1"/>
    <w:rsid w:val="1B294A5F"/>
    <w:rsid w:val="1BAB25C8"/>
    <w:rsid w:val="1BCD38C6"/>
    <w:rsid w:val="1BD77F01"/>
    <w:rsid w:val="1DAD07F4"/>
    <w:rsid w:val="1E4A04DE"/>
    <w:rsid w:val="1ED474C2"/>
    <w:rsid w:val="1F3D4B87"/>
    <w:rsid w:val="1F614EB8"/>
    <w:rsid w:val="1F9B17C5"/>
    <w:rsid w:val="231C5203"/>
    <w:rsid w:val="2371145F"/>
    <w:rsid w:val="23BA6233"/>
    <w:rsid w:val="246A716A"/>
    <w:rsid w:val="26817B03"/>
    <w:rsid w:val="26CE5EB5"/>
    <w:rsid w:val="279F5536"/>
    <w:rsid w:val="29B413DB"/>
    <w:rsid w:val="29F766D9"/>
    <w:rsid w:val="2AB44F7E"/>
    <w:rsid w:val="2AE13D21"/>
    <w:rsid w:val="2AFF65BE"/>
    <w:rsid w:val="2C685A96"/>
    <w:rsid w:val="2C7A1E01"/>
    <w:rsid w:val="2C980FBD"/>
    <w:rsid w:val="2C9B2208"/>
    <w:rsid w:val="2D152559"/>
    <w:rsid w:val="2FB362DD"/>
    <w:rsid w:val="312011DC"/>
    <w:rsid w:val="3134519C"/>
    <w:rsid w:val="31D72D10"/>
    <w:rsid w:val="32E6497E"/>
    <w:rsid w:val="333C452F"/>
    <w:rsid w:val="33890271"/>
    <w:rsid w:val="339715FE"/>
    <w:rsid w:val="33BC432D"/>
    <w:rsid w:val="33D67F38"/>
    <w:rsid w:val="33ED7454"/>
    <w:rsid w:val="341030B5"/>
    <w:rsid w:val="35F5085E"/>
    <w:rsid w:val="36755615"/>
    <w:rsid w:val="36FD0049"/>
    <w:rsid w:val="37B060E8"/>
    <w:rsid w:val="37FA249D"/>
    <w:rsid w:val="393567EB"/>
    <w:rsid w:val="39430CA5"/>
    <w:rsid w:val="396714FE"/>
    <w:rsid w:val="396957EB"/>
    <w:rsid w:val="3A5178A4"/>
    <w:rsid w:val="3B336F45"/>
    <w:rsid w:val="3B4E6A05"/>
    <w:rsid w:val="3B650D66"/>
    <w:rsid w:val="3B914955"/>
    <w:rsid w:val="3C9C6E5E"/>
    <w:rsid w:val="3DA54918"/>
    <w:rsid w:val="3DE80814"/>
    <w:rsid w:val="3E99654C"/>
    <w:rsid w:val="4000672A"/>
    <w:rsid w:val="409B3210"/>
    <w:rsid w:val="426D7D6F"/>
    <w:rsid w:val="43824879"/>
    <w:rsid w:val="43CB25E5"/>
    <w:rsid w:val="43E535A8"/>
    <w:rsid w:val="443D41F6"/>
    <w:rsid w:val="44772B5B"/>
    <w:rsid w:val="458F596F"/>
    <w:rsid w:val="46261AAF"/>
    <w:rsid w:val="468D7A19"/>
    <w:rsid w:val="46C16F80"/>
    <w:rsid w:val="47014DDE"/>
    <w:rsid w:val="47206483"/>
    <w:rsid w:val="48677642"/>
    <w:rsid w:val="486F570A"/>
    <w:rsid w:val="48D3706D"/>
    <w:rsid w:val="49400E3C"/>
    <w:rsid w:val="49A25537"/>
    <w:rsid w:val="4A2B4526"/>
    <w:rsid w:val="4ABC50B2"/>
    <w:rsid w:val="4C8C6991"/>
    <w:rsid w:val="4D055A3E"/>
    <w:rsid w:val="4D341F7C"/>
    <w:rsid w:val="4E49588E"/>
    <w:rsid w:val="4EEE7FAC"/>
    <w:rsid w:val="4F9B208C"/>
    <w:rsid w:val="518C5037"/>
    <w:rsid w:val="528C1E28"/>
    <w:rsid w:val="539156D5"/>
    <w:rsid w:val="570707BA"/>
    <w:rsid w:val="57846FC4"/>
    <w:rsid w:val="57DA3431"/>
    <w:rsid w:val="589B001E"/>
    <w:rsid w:val="58AB3744"/>
    <w:rsid w:val="59673299"/>
    <w:rsid w:val="5B990170"/>
    <w:rsid w:val="5BD809CC"/>
    <w:rsid w:val="5CC526CC"/>
    <w:rsid w:val="5D8407AF"/>
    <w:rsid w:val="5E353C6F"/>
    <w:rsid w:val="5ECB6AB1"/>
    <w:rsid w:val="5F13397F"/>
    <w:rsid w:val="5F700AB8"/>
    <w:rsid w:val="5FEF7A0C"/>
    <w:rsid w:val="617F2F4E"/>
    <w:rsid w:val="6184248C"/>
    <w:rsid w:val="621C21E9"/>
    <w:rsid w:val="629C7D3C"/>
    <w:rsid w:val="632A1FEE"/>
    <w:rsid w:val="632F52AE"/>
    <w:rsid w:val="638013BB"/>
    <w:rsid w:val="64E65266"/>
    <w:rsid w:val="64EF6B0E"/>
    <w:rsid w:val="665F2BBB"/>
    <w:rsid w:val="67D92E87"/>
    <w:rsid w:val="68326841"/>
    <w:rsid w:val="684A5CA4"/>
    <w:rsid w:val="68893EBB"/>
    <w:rsid w:val="68E76DE2"/>
    <w:rsid w:val="695B1563"/>
    <w:rsid w:val="6B3B6FCD"/>
    <w:rsid w:val="6BEA3CBA"/>
    <w:rsid w:val="6C4745C4"/>
    <w:rsid w:val="6D981BFC"/>
    <w:rsid w:val="6FF86930"/>
    <w:rsid w:val="6FF92FA5"/>
    <w:rsid w:val="70003508"/>
    <w:rsid w:val="7184042A"/>
    <w:rsid w:val="71F72C8D"/>
    <w:rsid w:val="73AA385E"/>
    <w:rsid w:val="749173C8"/>
    <w:rsid w:val="74953696"/>
    <w:rsid w:val="75451E95"/>
    <w:rsid w:val="75737865"/>
    <w:rsid w:val="761B4824"/>
    <w:rsid w:val="77037DC0"/>
    <w:rsid w:val="78085991"/>
    <w:rsid w:val="782F5647"/>
    <w:rsid w:val="785A2618"/>
    <w:rsid w:val="79B10047"/>
    <w:rsid w:val="79B83BE3"/>
    <w:rsid w:val="79BD2770"/>
    <w:rsid w:val="7A4723AB"/>
    <w:rsid w:val="7A4C2442"/>
    <w:rsid w:val="7BF61F03"/>
    <w:rsid w:val="7C0A188B"/>
    <w:rsid w:val="7D3C0183"/>
    <w:rsid w:val="7DB43D61"/>
    <w:rsid w:val="7E451CF1"/>
    <w:rsid w:val="7E633BE3"/>
    <w:rsid w:val="7EB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Cs/>
      <w:kern w:val="2"/>
      <w:sz w:val="32"/>
      <w:szCs w:val="32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1162</Words>
  <Characters>1183</Characters>
  <Lines>0</Lines>
  <Paragraphs>0</Paragraphs>
  <TotalTime>12</TotalTime>
  <ScaleCrop>false</ScaleCrop>
  <LinksUpToDate>false</LinksUpToDate>
  <CharactersWithSpaces>1235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2022-09-19T03:13:00Z</dcterms:created>
  <dc:creator>Administrator</dc:creator>
  <cp:lastModifiedBy>默.</cp:lastModifiedBy>
  <cp:lastPrinted>2026-03-02T05:51:18Z</cp:lastPrinted>
  <dcterms:modified xsi:type="dcterms:W3CDTF">2026-03-02T06:02:20Z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6EFF2CE38CC646D6932643EDFFBFA1BD_13</vt:lpwstr>
  </property>
  <property fmtid="{D5CDD505-2E9C-101B-9397-08002B2CF9AE}" pid="4" name="KSOTemplateDocerSaveRecord">
    <vt:lpwstr>eyJoZGlkIjoiODY0YzM3ZGJkZDc0N2Y2OGY3NTIwZGMzMDNmZTgyZjQiLCJ1c2VySWQiOiI4MzUxNzIyNTYifQ==</vt:lpwstr>
  </property>
</Properties>
</file>