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351" w:rsidRDefault="00686148">
      <w:pPr>
        <w:spacing w:line="360" w:lineRule="auto"/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梅河口市电子商务进农村综合示范项目溯源系统建设</w:t>
      </w: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采购</w:t>
      </w:r>
    </w:p>
    <w:p w:rsidR="001D2351" w:rsidRDefault="00686148">
      <w:pPr>
        <w:spacing w:line="360" w:lineRule="auto"/>
        <w:jc w:val="center"/>
        <w:rPr>
          <w:rFonts w:asciiTheme="majorEastAsia" w:eastAsiaTheme="majorEastAsia" w:hAnsiTheme="majorEastAsia" w:cstheme="majorEastAsia"/>
          <w:b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sz w:val="36"/>
          <w:szCs w:val="36"/>
        </w:rPr>
        <w:t>最高投标限价</w:t>
      </w:r>
      <w:r>
        <w:rPr>
          <w:rFonts w:asciiTheme="majorEastAsia" w:eastAsiaTheme="majorEastAsia" w:hAnsiTheme="majorEastAsia" w:cstheme="majorEastAsia" w:hint="eastAsia"/>
          <w:b/>
          <w:sz w:val="36"/>
          <w:szCs w:val="36"/>
        </w:rPr>
        <w:t>编制说明</w:t>
      </w:r>
    </w:p>
    <w:p w:rsidR="001D2351" w:rsidRDefault="001D2351">
      <w:pPr>
        <w:spacing w:line="440" w:lineRule="exact"/>
        <w:jc w:val="center"/>
        <w:rPr>
          <w:rFonts w:asciiTheme="majorEastAsia" w:eastAsiaTheme="majorEastAsia" w:hAnsiTheme="majorEastAsia" w:cstheme="majorEastAsia"/>
          <w:b/>
          <w:sz w:val="44"/>
          <w:szCs w:val="44"/>
        </w:rPr>
      </w:pPr>
    </w:p>
    <w:p w:rsidR="001D2351" w:rsidRDefault="00686148">
      <w:pPr>
        <w:snapToGrid w:val="0"/>
        <w:spacing w:line="44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梅河口市商务局</w:t>
      </w:r>
      <w:r>
        <w:rPr>
          <w:rFonts w:ascii="楷体" w:eastAsia="楷体" w:hAnsi="楷体" w:cs="楷体" w:hint="eastAsia"/>
          <w:sz w:val="28"/>
          <w:szCs w:val="28"/>
        </w:rPr>
        <w:t>：</w:t>
      </w:r>
    </w:p>
    <w:p w:rsidR="001D2351" w:rsidRDefault="00686148">
      <w:pPr>
        <w:snapToGrid w:val="0"/>
        <w:spacing w:line="440" w:lineRule="exact"/>
        <w:ind w:firstLineChars="200" w:firstLine="560"/>
        <w:rPr>
          <w:rFonts w:ascii="楷体" w:eastAsia="楷体" w:hAnsi="楷体" w:cs="楷体"/>
          <w:b/>
          <w:bCs/>
          <w:color w:val="FF0000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我公司受贵单位委托，</w:t>
      </w:r>
      <w:r>
        <w:rPr>
          <w:rFonts w:ascii="楷体" w:eastAsia="楷体" w:hAnsi="楷体" w:cs="楷体" w:hint="eastAsia"/>
          <w:sz w:val="28"/>
          <w:szCs w:val="28"/>
        </w:rPr>
        <w:t>梅河口市电子商务进农村综合示范项目溯源系统建设采购</w:t>
      </w:r>
      <w:r>
        <w:rPr>
          <w:rFonts w:ascii="楷体" w:eastAsia="楷体" w:hAnsi="楷体" w:cs="楷体" w:hint="eastAsia"/>
          <w:sz w:val="28"/>
          <w:szCs w:val="28"/>
        </w:rPr>
        <w:t>进行最高投标限价编制。依据贵公司提供真实、合法和完整的工程图纸及相关资料，我们针对该工程图纸及</w:t>
      </w:r>
      <w:r>
        <w:rPr>
          <w:rFonts w:ascii="楷体" w:eastAsia="楷体" w:hAnsi="楷体" w:cs="楷体" w:hint="eastAsia"/>
          <w:sz w:val="28"/>
          <w:szCs w:val="28"/>
        </w:rPr>
        <w:t>实际要求</w:t>
      </w:r>
      <w:r>
        <w:rPr>
          <w:rFonts w:ascii="楷体" w:eastAsia="楷体" w:hAnsi="楷体" w:cs="楷体" w:hint="eastAsia"/>
          <w:sz w:val="28"/>
          <w:szCs w:val="28"/>
        </w:rPr>
        <w:t>编制最高投标限价，具体说明如下：</w:t>
      </w:r>
    </w:p>
    <w:p w:rsidR="001D2351" w:rsidRDefault="00686148">
      <w:pPr>
        <w:numPr>
          <w:ilvl w:val="0"/>
          <w:numId w:val="1"/>
        </w:numPr>
        <w:snapToGrid w:val="0"/>
        <w:spacing w:line="44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项目概况</w:t>
      </w:r>
      <w:r>
        <w:rPr>
          <w:rFonts w:ascii="楷体" w:eastAsia="楷体" w:hAnsi="楷体" w:cs="楷体" w:hint="eastAsia"/>
          <w:sz w:val="28"/>
          <w:szCs w:val="28"/>
        </w:rPr>
        <w:t>：</w:t>
      </w:r>
    </w:p>
    <w:p w:rsidR="001D2351" w:rsidRDefault="00686148">
      <w:pPr>
        <w:numPr>
          <w:ilvl w:val="0"/>
          <w:numId w:val="2"/>
        </w:numPr>
        <w:snapToGrid w:val="0"/>
        <w:spacing w:line="44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项目名称：梅河口市电子商务进农村综合示范项目溯源系统建设采购</w:t>
      </w:r>
    </w:p>
    <w:p w:rsidR="001D2351" w:rsidRDefault="00686148">
      <w:pPr>
        <w:snapToGrid w:val="0"/>
        <w:spacing w:line="44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、</w:t>
      </w:r>
      <w:r>
        <w:rPr>
          <w:rFonts w:ascii="楷体" w:eastAsia="楷体" w:hAnsi="楷体" w:cs="楷体" w:hint="eastAsia"/>
          <w:sz w:val="28"/>
          <w:szCs w:val="28"/>
        </w:rPr>
        <w:t>建设单位：梅河口市商务局</w:t>
      </w:r>
    </w:p>
    <w:p w:rsidR="001D2351" w:rsidRDefault="00686148">
      <w:pPr>
        <w:numPr>
          <w:ilvl w:val="0"/>
          <w:numId w:val="1"/>
        </w:numPr>
        <w:snapToGrid w:val="0"/>
        <w:spacing w:line="440" w:lineRule="exact"/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编制范围</w:t>
      </w:r>
    </w:p>
    <w:p w:rsidR="001D2351" w:rsidRDefault="00686148" w:rsidP="003B096D">
      <w:pPr>
        <w:snapToGrid w:val="0"/>
        <w:spacing w:line="440" w:lineRule="exact"/>
        <w:ind w:firstLineChars="142" w:firstLine="398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</w:t>
      </w:r>
      <w:r>
        <w:rPr>
          <w:rFonts w:ascii="楷体" w:eastAsia="楷体" w:hAnsi="楷体" w:cs="楷体" w:hint="eastAsia"/>
          <w:sz w:val="28"/>
          <w:szCs w:val="28"/>
        </w:rPr>
        <w:t>、运维服务期：</w:t>
      </w:r>
      <w:r>
        <w:rPr>
          <w:rFonts w:ascii="楷体" w:eastAsia="楷体" w:hAnsi="楷体" w:cs="楷体" w:hint="eastAsia"/>
          <w:sz w:val="28"/>
          <w:szCs w:val="28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年</w:t>
      </w:r>
      <w:r>
        <w:rPr>
          <w:rFonts w:ascii="楷体" w:eastAsia="楷体" w:hAnsi="楷体" w:cs="楷体" w:hint="eastAsia"/>
          <w:sz w:val="28"/>
          <w:szCs w:val="28"/>
        </w:rPr>
        <w:t>;</w:t>
      </w:r>
    </w:p>
    <w:p w:rsidR="001D2351" w:rsidRDefault="00686148" w:rsidP="003B096D">
      <w:pPr>
        <w:snapToGrid w:val="0"/>
        <w:spacing w:line="440" w:lineRule="exact"/>
        <w:ind w:firstLineChars="142" w:firstLine="398"/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、采购内容：溯源系统设计建设、系统维护、操作培训、系统部署服务、运营</w:t>
      </w:r>
      <w:r>
        <w:rPr>
          <w:rFonts w:ascii="楷体" w:eastAsia="楷体" w:hAnsi="楷体" w:cs="楷体" w:hint="eastAsia"/>
          <w:sz w:val="28"/>
          <w:szCs w:val="28"/>
        </w:rPr>
        <w:t>服务、互联网服务等（具体要求详见招标文件）</w:t>
      </w:r>
      <w:r>
        <w:rPr>
          <w:rFonts w:ascii="楷体" w:eastAsia="楷体" w:hAnsi="楷体" w:cs="楷体" w:hint="eastAsia"/>
          <w:sz w:val="28"/>
          <w:szCs w:val="28"/>
        </w:rPr>
        <w:t>.</w:t>
      </w:r>
    </w:p>
    <w:p w:rsidR="001D2351" w:rsidRDefault="00686148">
      <w:pPr>
        <w:numPr>
          <w:ilvl w:val="0"/>
          <w:numId w:val="1"/>
        </w:numPr>
        <w:snapToGrid w:val="0"/>
        <w:spacing w:line="440" w:lineRule="exact"/>
        <w:rPr>
          <w:rFonts w:ascii="楷体" w:eastAsia="楷体" w:hAnsi="楷体" w:cs="楷体"/>
          <w:b/>
          <w:bCs/>
          <w:sz w:val="28"/>
          <w:szCs w:val="28"/>
        </w:rPr>
      </w:pPr>
      <w:r>
        <w:rPr>
          <w:rFonts w:ascii="楷体" w:eastAsia="楷体" w:hAnsi="楷体" w:cs="楷体" w:hint="eastAsia"/>
          <w:b/>
          <w:bCs/>
          <w:sz w:val="28"/>
          <w:szCs w:val="28"/>
        </w:rPr>
        <w:t>编制原则</w:t>
      </w:r>
    </w:p>
    <w:p w:rsidR="001D2351" w:rsidRDefault="00686148">
      <w:pPr>
        <w:snapToGrid w:val="0"/>
        <w:spacing w:line="440" w:lineRule="exact"/>
        <w:ind w:firstLineChars="100" w:firstLine="2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 xml:space="preserve"> 1</w:t>
      </w:r>
      <w:r>
        <w:rPr>
          <w:rFonts w:ascii="楷体" w:eastAsia="楷体" w:hAnsi="楷体" w:cs="楷体" w:hint="eastAsia"/>
          <w:sz w:val="28"/>
          <w:szCs w:val="28"/>
        </w:rPr>
        <w:t>、坚持客观、公正的原则</w:t>
      </w:r>
      <w:bookmarkStart w:id="0" w:name="_GoBack"/>
      <w:bookmarkEnd w:id="0"/>
      <w:r>
        <w:rPr>
          <w:rFonts w:ascii="楷体" w:eastAsia="楷体" w:hAnsi="楷体" w:cs="楷体" w:hint="eastAsia"/>
          <w:sz w:val="28"/>
          <w:szCs w:val="28"/>
        </w:rPr>
        <w:t>：在编制工作中，一切从实际出发，认真进行现场勘察和调查研究，掌握详实可靠的资料，采取符合实际的计价标准和方法，得出合理、可信、客观、公正的编制结果；</w:t>
      </w:r>
    </w:p>
    <w:p w:rsidR="001D2351" w:rsidRDefault="00686148" w:rsidP="003B096D">
      <w:pPr>
        <w:snapToGrid w:val="0"/>
        <w:spacing w:line="440" w:lineRule="exact"/>
        <w:ind w:firstLineChars="142" w:firstLine="398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、坚持独立的原则：在编制工作中，排除一切干扰，严格按照国家法律、法规进行编制操作，确保工程编制资料和信息的真实性和可靠性；</w:t>
      </w:r>
    </w:p>
    <w:p w:rsidR="001D2351" w:rsidRDefault="00686148" w:rsidP="003B096D">
      <w:pPr>
        <w:snapToGrid w:val="0"/>
        <w:spacing w:line="440" w:lineRule="exact"/>
        <w:ind w:firstLineChars="142" w:firstLine="398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3</w:t>
      </w:r>
      <w:r>
        <w:rPr>
          <w:rFonts w:ascii="楷体" w:eastAsia="楷体" w:hAnsi="楷体" w:cs="楷体" w:hint="eastAsia"/>
          <w:sz w:val="28"/>
          <w:szCs w:val="28"/>
        </w:rPr>
        <w:t>、坚持科学性的原则：制定科学的工作方案，采用科学的编制程序和方法，严格执行国家、省、市基本建设相关文件。</w:t>
      </w:r>
    </w:p>
    <w:p w:rsidR="001D2351" w:rsidRDefault="001D2351">
      <w:pPr>
        <w:snapToGrid w:val="0"/>
        <w:spacing w:line="440" w:lineRule="exact"/>
        <w:rPr>
          <w:rFonts w:ascii="楷体" w:eastAsia="楷体" w:hAnsi="楷体" w:cs="楷体"/>
          <w:b/>
          <w:bCs/>
          <w:sz w:val="28"/>
          <w:szCs w:val="28"/>
        </w:rPr>
      </w:pPr>
    </w:p>
    <w:p w:rsidR="001D2351" w:rsidRDefault="00686148">
      <w:pPr>
        <w:numPr>
          <w:ilvl w:val="0"/>
          <w:numId w:val="1"/>
        </w:numPr>
        <w:snapToGrid w:val="0"/>
        <w:spacing w:line="440" w:lineRule="exact"/>
        <w:rPr>
          <w:rFonts w:ascii="楷体" w:eastAsia="楷体" w:hAnsi="楷体" w:cs="楷体"/>
          <w:b/>
          <w:bCs/>
          <w:sz w:val="28"/>
          <w:szCs w:val="28"/>
        </w:rPr>
      </w:pPr>
      <w:r>
        <w:rPr>
          <w:rFonts w:ascii="楷体" w:eastAsia="楷体" w:hAnsi="楷体" w:cs="楷体" w:hint="eastAsia"/>
          <w:b/>
          <w:bCs/>
          <w:sz w:val="28"/>
          <w:szCs w:val="28"/>
        </w:rPr>
        <w:t>编制依据</w:t>
      </w:r>
    </w:p>
    <w:p w:rsidR="001D2351" w:rsidRDefault="00686148">
      <w:pPr>
        <w:snapToGrid w:val="0"/>
        <w:spacing w:line="44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</w:t>
      </w:r>
      <w:r>
        <w:rPr>
          <w:rFonts w:ascii="楷体" w:eastAsia="楷体" w:hAnsi="楷体" w:cs="楷体" w:hint="eastAsia"/>
          <w:sz w:val="28"/>
          <w:szCs w:val="28"/>
        </w:rPr>
        <w:t>、建设单位提供的相关资料；</w:t>
      </w:r>
    </w:p>
    <w:p w:rsidR="001D2351" w:rsidRDefault="00686148">
      <w:pPr>
        <w:numPr>
          <w:ilvl w:val="0"/>
          <w:numId w:val="3"/>
        </w:numPr>
        <w:snapToGrid w:val="0"/>
        <w:spacing w:line="44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项目相关的标准、规范及技术资料；</w:t>
      </w:r>
    </w:p>
    <w:p w:rsidR="001D2351" w:rsidRDefault="00686148">
      <w:pPr>
        <w:pStyle w:val="a5"/>
        <w:widowControl/>
        <w:spacing w:before="0" w:beforeAutospacing="0" w:after="0" w:afterAutospacing="0" w:line="440" w:lineRule="exact"/>
        <w:ind w:firstLineChars="200" w:firstLine="560"/>
        <w:jc w:val="both"/>
        <w:rPr>
          <w:rFonts w:ascii="楷体" w:eastAsia="楷体" w:hAnsi="楷体" w:cs="楷体"/>
          <w:kern w:val="2"/>
          <w:sz w:val="28"/>
          <w:szCs w:val="28"/>
        </w:rPr>
      </w:pPr>
      <w:r>
        <w:rPr>
          <w:rFonts w:ascii="楷体" w:eastAsia="楷体" w:hAnsi="楷体" w:cs="楷体" w:hint="eastAsia"/>
          <w:kern w:val="2"/>
          <w:sz w:val="28"/>
          <w:szCs w:val="28"/>
        </w:rPr>
        <w:t>4</w:t>
      </w:r>
      <w:r>
        <w:rPr>
          <w:rFonts w:ascii="楷体" w:eastAsia="楷体" w:hAnsi="楷体" w:cs="楷体" w:hint="eastAsia"/>
          <w:kern w:val="2"/>
          <w:sz w:val="28"/>
          <w:szCs w:val="28"/>
        </w:rPr>
        <w:t>、价格依据现行市场价计取；</w:t>
      </w:r>
    </w:p>
    <w:p w:rsidR="001D2351" w:rsidRDefault="00686148">
      <w:pPr>
        <w:pStyle w:val="a5"/>
        <w:widowControl/>
        <w:spacing w:before="0" w:beforeAutospacing="0" w:after="0" w:afterAutospacing="0" w:line="440" w:lineRule="exact"/>
        <w:ind w:firstLineChars="200" w:firstLine="560"/>
        <w:jc w:val="both"/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kern w:val="2"/>
          <w:sz w:val="28"/>
          <w:szCs w:val="28"/>
        </w:rPr>
        <w:t>5</w:t>
      </w:r>
      <w:r>
        <w:rPr>
          <w:rFonts w:ascii="楷体" w:eastAsia="楷体" w:hAnsi="楷体" w:cs="楷体" w:hint="eastAsia"/>
          <w:kern w:val="2"/>
          <w:sz w:val="28"/>
          <w:szCs w:val="28"/>
        </w:rPr>
        <w:t>、其他相关资料。</w:t>
      </w:r>
    </w:p>
    <w:p w:rsidR="001D2351" w:rsidRDefault="00686148">
      <w:pPr>
        <w:numPr>
          <w:ilvl w:val="0"/>
          <w:numId w:val="1"/>
        </w:numPr>
        <w:snapToGrid w:val="0"/>
        <w:spacing w:line="440" w:lineRule="exact"/>
        <w:rPr>
          <w:rFonts w:ascii="楷体" w:eastAsia="楷体" w:hAnsi="楷体" w:cs="楷体"/>
          <w:b/>
          <w:sz w:val="28"/>
          <w:szCs w:val="28"/>
        </w:rPr>
      </w:pPr>
      <w:r>
        <w:rPr>
          <w:rFonts w:ascii="楷体" w:eastAsia="楷体" w:hAnsi="楷体" w:cs="楷体" w:hint="eastAsia"/>
          <w:b/>
          <w:sz w:val="28"/>
          <w:szCs w:val="28"/>
        </w:rPr>
        <w:t>其它需说明的问题</w:t>
      </w:r>
    </w:p>
    <w:p w:rsidR="001D2351" w:rsidRDefault="00686148">
      <w:pPr>
        <w:numPr>
          <w:ilvl w:val="0"/>
          <w:numId w:val="4"/>
        </w:numPr>
        <w:snapToGrid w:val="0"/>
        <w:spacing w:line="44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质量要求符合现行国家及行业标准之合格要求</w:t>
      </w:r>
      <w:r>
        <w:rPr>
          <w:rFonts w:ascii="楷体" w:eastAsia="楷体" w:hAnsi="楷体" w:cs="楷体" w:hint="eastAsia"/>
          <w:sz w:val="28"/>
          <w:szCs w:val="28"/>
        </w:rPr>
        <w:t>；</w:t>
      </w:r>
    </w:p>
    <w:p w:rsidR="001D2351" w:rsidRDefault="00686148">
      <w:pPr>
        <w:numPr>
          <w:ilvl w:val="0"/>
          <w:numId w:val="4"/>
        </w:numPr>
        <w:snapToGrid w:val="0"/>
        <w:spacing w:line="44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lastRenderedPageBreak/>
        <w:t>该清单特征描述及工作内容完全依据建设单位提供的相关资料，未尽事宜见清单工作内容及招标文件，特征描述如招标文件不符之处，以招标文件为准；</w:t>
      </w:r>
    </w:p>
    <w:p w:rsidR="001D2351" w:rsidRDefault="00686148">
      <w:pPr>
        <w:snapToGrid w:val="0"/>
        <w:spacing w:line="44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、如与实际施工不同时，应以实际施工为准，待工程竣工后，结算时按实调整；</w:t>
      </w:r>
    </w:p>
    <w:p w:rsidR="001D2351" w:rsidRDefault="00686148">
      <w:pPr>
        <w:snapToGrid w:val="0"/>
        <w:spacing w:line="440" w:lineRule="exact"/>
        <w:ind w:firstLineChars="200" w:firstLine="560"/>
        <w:rPr>
          <w:rFonts w:ascii="楷体" w:eastAsia="楷体" w:hAnsi="楷体" w:cs="楷体"/>
          <w:kern w:val="1"/>
          <w:sz w:val="28"/>
          <w:szCs w:val="28"/>
        </w:rPr>
      </w:pPr>
      <w:r>
        <w:rPr>
          <w:rFonts w:ascii="楷体" w:eastAsia="楷体" w:hAnsi="楷体" w:cs="楷体" w:hint="eastAsia"/>
          <w:kern w:val="1"/>
          <w:sz w:val="28"/>
          <w:szCs w:val="28"/>
        </w:rPr>
        <w:t>3</w:t>
      </w:r>
      <w:r>
        <w:rPr>
          <w:rFonts w:ascii="楷体" w:eastAsia="楷体" w:hAnsi="楷体" w:cs="楷体" w:hint="eastAsia"/>
          <w:kern w:val="1"/>
          <w:sz w:val="28"/>
          <w:szCs w:val="28"/>
        </w:rPr>
        <w:t>、</w:t>
      </w:r>
      <w:r>
        <w:rPr>
          <w:rFonts w:ascii="楷体" w:eastAsia="楷体" w:hAnsi="楷体" w:cs="楷体" w:hint="eastAsia"/>
          <w:kern w:val="1"/>
          <w:sz w:val="28"/>
          <w:szCs w:val="28"/>
        </w:rPr>
        <w:t>本工程执行建筑业营业税改征增值税文件，税金为</w:t>
      </w:r>
      <w:r>
        <w:rPr>
          <w:rFonts w:ascii="楷体" w:eastAsia="楷体" w:hAnsi="楷体" w:cs="楷体" w:hint="eastAsia"/>
          <w:kern w:val="1"/>
          <w:sz w:val="28"/>
          <w:szCs w:val="28"/>
        </w:rPr>
        <w:t>9</w:t>
      </w:r>
      <w:r>
        <w:rPr>
          <w:rFonts w:ascii="楷体" w:eastAsia="楷体" w:hAnsi="楷体" w:cs="楷体" w:hint="eastAsia"/>
          <w:kern w:val="1"/>
          <w:sz w:val="28"/>
          <w:szCs w:val="28"/>
        </w:rPr>
        <w:t>%</w:t>
      </w:r>
      <w:r>
        <w:rPr>
          <w:rFonts w:ascii="楷体" w:eastAsia="楷体" w:hAnsi="楷体" w:cs="楷体" w:hint="eastAsia"/>
          <w:kern w:val="1"/>
          <w:sz w:val="28"/>
          <w:szCs w:val="28"/>
        </w:rPr>
        <w:t>计入工程总造价。</w:t>
      </w:r>
    </w:p>
    <w:p w:rsidR="001D2351" w:rsidRDefault="001D2351">
      <w:pPr>
        <w:spacing w:line="360" w:lineRule="auto"/>
        <w:ind w:firstLine="560"/>
        <w:rPr>
          <w:rFonts w:ascii="楷体" w:eastAsia="楷体" w:hAnsi="楷体" w:cs="楷体"/>
          <w:kern w:val="1"/>
          <w:sz w:val="28"/>
          <w:szCs w:val="28"/>
          <w:u w:val="single"/>
        </w:rPr>
      </w:pPr>
    </w:p>
    <w:p w:rsidR="001D2351" w:rsidRDefault="001D2351">
      <w:pPr>
        <w:spacing w:line="360" w:lineRule="auto"/>
        <w:rPr>
          <w:rFonts w:ascii="楷体" w:eastAsia="楷体" w:hAnsi="楷体" w:cs="楷体"/>
          <w:sz w:val="32"/>
          <w:szCs w:val="28"/>
        </w:rPr>
      </w:pPr>
    </w:p>
    <w:p w:rsidR="001D2351" w:rsidRDefault="001D2351">
      <w:pPr>
        <w:spacing w:line="560" w:lineRule="exact"/>
        <w:ind w:firstLineChars="1100" w:firstLine="3520"/>
        <w:rPr>
          <w:rFonts w:ascii="楷体" w:eastAsia="楷体" w:hAnsi="楷体" w:cs="楷体"/>
          <w:sz w:val="32"/>
          <w:szCs w:val="28"/>
        </w:rPr>
      </w:pPr>
    </w:p>
    <w:p w:rsidR="001D2351" w:rsidRDefault="001D2351">
      <w:pPr>
        <w:snapToGrid w:val="0"/>
        <w:spacing w:line="360" w:lineRule="auto"/>
        <w:rPr>
          <w:rFonts w:ascii="楷体" w:eastAsia="楷体" w:hAnsi="楷体" w:cs="楷体"/>
          <w:kern w:val="1"/>
          <w:sz w:val="28"/>
          <w:szCs w:val="28"/>
        </w:rPr>
      </w:pPr>
    </w:p>
    <w:p w:rsidR="001D2351" w:rsidRDefault="00686148" w:rsidP="003B096D">
      <w:pPr>
        <w:snapToGrid w:val="0"/>
        <w:spacing w:line="360" w:lineRule="auto"/>
        <w:ind w:leftChars="200" w:left="420"/>
        <w:jc w:val="center"/>
        <w:rPr>
          <w:rFonts w:ascii="楷体" w:eastAsia="楷体" w:hAnsi="楷体" w:cs="楷体"/>
          <w:kern w:val="1"/>
          <w:sz w:val="28"/>
          <w:szCs w:val="28"/>
        </w:rPr>
      </w:pPr>
      <w:r>
        <w:rPr>
          <w:rFonts w:ascii="楷体" w:eastAsia="楷体" w:hAnsi="楷体" w:cs="楷体" w:hint="eastAsia"/>
          <w:kern w:val="1"/>
          <w:sz w:val="28"/>
          <w:szCs w:val="28"/>
        </w:rPr>
        <w:t>丰汇国际项目管理有限公司</w:t>
      </w:r>
    </w:p>
    <w:p w:rsidR="001D2351" w:rsidRDefault="00686148" w:rsidP="003B096D">
      <w:pPr>
        <w:snapToGrid w:val="0"/>
        <w:spacing w:line="360" w:lineRule="auto"/>
        <w:ind w:leftChars="200" w:left="420"/>
        <w:jc w:val="center"/>
        <w:rPr>
          <w:rFonts w:ascii="楷体" w:eastAsia="楷体" w:hAnsi="楷体" w:cs="楷体"/>
          <w:kern w:val="1"/>
          <w:sz w:val="28"/>
          <w:szCs w:val="28"/>
        </w:rPr>
      </w:pPr>
      <w:r>
        <w:rPr>
          <w:rFonts w:ascii="楷体" w:eastAsia="楷体" w:hAnsi="楷体" w:cs="楷体" w:hint="eastAsia"/>
          <w:kern w:val="1"/>
          <w:sz w:val="28"/>
          <w:szCs w:val="28"/>
        </w:rPr>
        <w:t xml:space="preserve">                                   2020</w:t>
      </w:r>
      <w:r>
        <w:rPr>
          <w:rFonts w:ascii="楷体" w:eastAsia="楷体" w:hAnsi="楷体" w:cs="楷体" w:hint="eastAsia"/>
          <w:kern w:val="1"/>
          <w:sz w:val="28"/>
          <w:szCs w:val="28"/>
        </w:rPr>
        <w:t>年</w:t>
      </w:r>
      <w:r w:rsidR="003B096D">
        <w:rPr>
          <w:rFonts w:ascii="楷体" w:eastAsia="楷体" w:hAnsi="楷体" w:cs="楷体" w:hint="eastAsia"/>
          <w:kern w:val="1"/>
          <w:sz w:val="28"/>
          <w:szCs w:val="28"/>
        </w:rPr>
        <w:t>1</w:t>
      </w:r>
      <w:r>
        <w:rPr>
          <w:rFonts w:ascii="楷体" w:eastAsia="楷体" w:hAnsi="楷体" w:cs="楷体" w:hint="eastAsia"/>
          <w:kern w:val="1"/>
          <w:sz w:val="28"/>
          <w:szCs w:val="28"/>
        </w:rPr>
        <w:t>月</w:t>
      </w:r>
    </w:p>
    <w:p w:rsidR="001D2351" w:rsidRDefault="001D2351" w:rsidP="003B096D">
      <w:pPr>
        <w:snapToGrid w:val="0"/>
        <w:spacing w:line="360" w:lineRule="auto"/>
        <w:ind w:leftChars="200" w:left="420"/>
        <w:jc w:val="center"/>
        <w:rPr>
          <w:rFonts w:ascii="楷体" w:eastAsia="楷体" w:hAnsi="楷体" w:cs="楷体"/>
          <w:b/>
          <w:bCs/>
          <w:kern w:val="1"/>
          <w:sz w:val="28"/>
          <w:szCs w:val="28"/>
        </w:rPr>
      </w:pPr>
    </w:p>
    <w:p w:rsidR="001D2351" w:rsidRDefault="001D2351" w:rsidP="001D2351">
      <w:pPr>
        <w:snapToGrid w:val="0"/>
        <w:spacing w:line="360" w:lineRule="auto"/>
        <w:ind w:leftChars="200" w:left="420"/>
        <w:jc w:val="center"/>
        <w:rPr>
          <w:rFonts w:ascii="楷体" w:eastAsia="楷体" w:hAnsi="楷体" w:cs="楷体"/>
          <w:b/>
          <w:bCs/>
          <w:kern w:val="1"/>
          <w:sz w:val="28"/>
          <w:szCs w:val="28"/>
        </w:rPr>
      </w:pPr>
    </w:p>
    <w:sectPr w:rsidR="001D2351" w:rsidSect="001D2351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148" w:rsidRDefault="00686148" w:rsidP="001D2351">
      <w:r>
        <w:separator/>
      </w:r>
    </w:p>
  </w:endnote>
  <w:endnote w:type="continuationSeparator" w:id="1">
    <w:p w:rsidR="00686148" w:rsidRDefault="00686148" w:rsidP="001D23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351" w:rsidRDefault="001D2351">
    <w:pPr>
      <w:pStyle w:val="a3"/>
      <w:pBdr>
        <w:bottom w:val="single" w:sz="4" w:space="0" w:color="auto"/>
      </w:pBdr>
      <w:jc w:val="right"/>
      <w:rPr>
        <w:sz w:val="20"/>
        <w:szCs w:val="28"/>
      </w:rPr>
    </w:pPr>
  </w:p>
  <w:p w:rsidR="001D2351" w:rsidRDefault="001D235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148" w:rsidRDefault="00686148" w:rsidP="001D2351">
      <w:r>
        <w:separator/>
      </w:r>
    </w:p>
  </w:footnote>
  <w:footnote w:type="continuationSeparator" w:id="1">
    <w:p w:rsidR="00686148" w:rsidRDefault="00686148" w:rsidP="001D23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3C4FD9D"/>
    <w:multiLevelType w:val="singleLevel"/>
    <w:tmpl w:val="A3C4FD9D"/>
    <w:lvl w:ilvl="0">
      <w:start w:val="2"/>
      <w:numFmt w:val="decimal"/>
      <w:suff w:val="nothing"/>
      <w:lvlText w:val="%1、"/>
      <w:lvlJc w:val="left"/>
    </w:lvl>
  </w:abstractNum>
  <w:abstractNum w:abstractNumId="1">
    <w:nsid w:val="E5E5FEEA"/>
    <w:multiLevelType w:val="singleLevel"/>
    <w:tmpl w:val="E5E5FEEA"/>
    <w:lvl w:ilvl="0">
      <w:start w:val="1"/>
      <w:numFmt w:val="decimal"/>
      <w:suff w:val="nothing"/>
      <w:lvlText w:val="%1、"/>
      <w:lvlJc w:val="left"/>
    </w:lvl>
  </w:abstractNum>
  <w:abstractNum w:abstractNumId="2">
    <w:nsid w:val="54AF44F6"/>
    <w:multiLevelType w:val="singleLevel"/>
    <w:tmpl w:val="54AF44F6"/>
    <w:lvl w:ilvl="0">
      <w:start w:val="1"/>
      <w:numFmt w:val="chineseCounting"/>
      <w:suff w:val="nothing"/>
      <w:lvlText w:val="%1、"/>
      <w:lvlJc w:val="left"/>
    </w:lvl>
  </w:abstractNum>
  <w:abstractNum w:abstractNumId="3">
    <w:nsid w:val="5B8BAA9D"/>
    <w:multiLevelType w:val="singleLevel"/>
    <w:tmpl w:val="5B8BAA9D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B7C36E4"/>
    <w:rsid w:val="001D2351"/>
    <w:rsid w:val="003B096D"/>
    <w:rsid w:val="00686148"/>
    <w:rsid w:val="00A921CA"/>
    <w:rsid w:val="03554385"/>
    <w:rsid w:val="03914EDB"/>
    <w:rsid w:val="05617D20"/>
    <w:rsid w:val="0573580F"/>
    <w:rsid w:val="069D0008"/>
    <w:rsid w:val="0D13030F"/>
    <w:rsid w:val="0FF477D7"/>
    <w:rsid w:val="1071578A"/>
    <w:rsid w:val="111D2150"/>
    <w:rsid w:val="131D05C4"/>
    <w:rsid w:val="146C09F2"/>
    <w:rsid w:val="160D4124"/>
    <w:rsid w:val="1B281905"/>
    <w:rsid w:val="1B8607A9"/>
    <w:rsid w:val="1C857D7E"/>
    <w:rsid w:val="1EA5529A"/>
    <w:rsid w:val="21D91BC3"/>
    <w:rsid w:val="22BF66E1"/>
    <w:rsid w:val="22E77A70"/>
    <w:rsid w:val="23DE407E"/>
    <w:rsid w:val="26AC71F1"/>
    <w:rsid w:val="26C27B61"/>
    <w:rsid w:val="287B1E3E"/>
    <w:rsid w:val="2A752EFB"/>
    <w:rsid w:val="2C901701"/>
    <w:rsid w:val="2CE47EF4"/>
    <w:rsid w:val="2D0A449B"/>
    <w:rsid w:val="2F22198E"/>
    <w:rsid w:val="30C54C30"/>
    <w:rsid w:val="337370E9"/>
    <w:rsid w:val="36414355"/>
    <w:rsid w:val="36876686"/>
    <w:rsid w:val="37061970"/>
    <w:rsid w:val="38B330CE"/>
    <w:rsid w:val="3AA64DE6"/>
    <w:rsid w:val="3EB67710"/>
    <w:rsid w:val="3F1F0190"/>
    <w:rsid w:val="3FD42416"/>
    <w:rsid w:val="44411BEB"/>
    <w:rsid w:val="45097795"/>
    <w:rsid w:val="4AF17B8C"/>
    <w:rsid w:val="4B522506"/>
    <w:rsid w:val="4B7C36E4"/>
    <w:rsid w:val="4B9C7A19"/>
    <w:rsid w:val="4E377C08"/>
    <w:rsid w:val="50EB0B4B"/>
    <w:rsid w:val="53A01851"/>
    <w:rsid w:val="55587F6B"/>
    <w:rsid w:val="58505730"/>
    <w:rsid w:val="599A22D4"/>
    <w:rsid w:val="5A904569"/>
    <w:rsid w:val="668B04E6"/>
    <w:rsid w:val="66C16222"/>
    <w:rsid w:val="691D6CC2"/>
    <w:rsid w:val="69E76CB1"/>
    <w:rsid w:val="6AE834E4"/>
    <w:rsid w:val="6C217F6C"/>
    <w:rsid w:val="6D1E6E9F"/>
    <w:rsid w:val="72A6264D"/>
    <w:rsid w:val="7829759A"/>
    <w:rsid w:val="7BD051BA"/>
    <w:rsid w:val="7C056CA7"/>
    <w:rsid w:val="7D605F62"/>
    <w:rsid w:val="7F2A75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351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1D235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1D235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1D2351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Administrator</cp:lastModifiedBy>
  <cp:revision>2</cp:revision>
  <cp:lastPrinted>2020-05-08T04:13:00Z</cp:lastPrinted>
  <dcterms:created xsi:type="dcterms:W3CDTF">2019-10-24T09:00:00Z</dcterms:created>
  <dcterms:modified xsi:type="dcterms:W3CDTF">2020-06-24T06:30:00Z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