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default" w:ascii="Times New Roman" w:hAnsi="Times New Roman" w:eastAsia="仿宋_GB2312" w:cs="Times New Roman"/>
          <w:bCs/>
          <w:szCs w:val="32"/>
          <w:lang w:val="en-US" w:eastAsia="zh-CN"/>
        </w:rPr>
      </w:pPr>
      <w:r>
        <w:rPr>
          <w:rFonts w:hint="eastAsia" w:ascii="Times New Roman" w:hAnsi="Times New Roman" w:eastAsia="仿宋_GB2312" w:cs="Times New Roman"/>
          <w:bCs/>
          <w:szCs w:val="32"/>
          <w:lang w:val="en-US" w:eastAsia="zh-CN"/>
        </w:rPr>
        <w:t>附件一</w:t>
      </w:r>
    </w:p>
    <w:p>
      <w:pPr>
        <w:tabs>
          <w:tab w:val="left" w:pos="6950"/>
        </w:tabs>
        <w:spacing w:line="560" w:lineRule="exact"/>
        <w:jc w:val="center"/>
        <w:rPr>
          <w:rFonts w:hint="eastAsia" w:ascii="方正小标宋简体" w:hAnsi="方正小标宋简体" w:eastAsia="方正小标宋简体" w:cs="方正小标宋简体"/>
          <w:sz w:val="44"/>
          <w:szCs w:val="44"/>
          <w:lang w:val="en-US" w:eastAsia="zh-CN"/>
        </w:rPr>
      </w:pPr>
    </w:p>
    <w:p>
      <w:pPr>
        <w:tabs>
          <w:tab w:val="left" w:pos="6950"/>
        </w:tabs>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2024年</w:t>
      </w:r>
      <w:r>
        <w:rPr>
          <w:rFonts w:hint="eastAsia" w:ascii="方正小标宋简体" w:hAnsi="方正小标宋简体" w:eastAsia="方正小标宋简体" w:cs="方正小标宋简体"/>
          <w:sz w:val="44"/>
          <w:szCs w:val="44"/>
        </w:rPr>
        <w:t>梅河口市消防安全重点单位名单</w:t>
      </w:r>
    </w:p>
    <w:p>
      <w:pPr>
        <w:tabs>
          <w:tab w:val="left" w:pos="6950"/>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（共</w:t>
      </w:r>
      <w:r>
        <w:rPr>
          <w:rFonts w:hint="eastAsia" w:ascii="方正小标宋简体" w:hAnsi="方正小标宋简体" w:eastAsia="方正小标宋简体" w:cs="方正小标宋简体"/>
          <w:sz w:val="44"/>
          <w:szCs w:val="44"/>
          <w:lang w:eastAsia="zh-CN"/>
        </w:rPr>
        <w:t>计</w:t>
      </w:r>
      <w:r>
        <w:rPr>
          <w:rFonts w:hint="eastAsia" w:ascii="方正小标宋简体" w:hAnsi="方正小标宋简体" w:eastAsia="方正小标宋简体" w:cs="方正小标宋简体"/>
          <w:sz w:val="44"/>
          <w:szCs w:val="44"/>
          <w:highlight w:val="none"/>
          <w:lang w:val="en-US" w:eastAsia="zh-CN"/>
        </w:rPr>
        <w:t>296</w:t>
      </w:r>
      <w:r>
        <w:rPr>
          <w:rFonts w:hint="eastAsia" w:ascii="方正小标宋简体" w:hAnsi="方正小标宋简体" w:eastAsia="方正小标宋简体" w:cs="方正小标宋简体"/>
          <w:sz w:val="44"/>
          <w:szCs w:val="44"/>
        </w:rPr>
        <w:t>家）</w:t>
      </w:r>
    </w:p>
    <w:p>
      <w:pPr>
        <w:spacing w:line="560" w:lineRule="exact"/>
        <w:jc w:val="left"/>
        <w:rPr>
          <w:rFonts w:eastAsia="方正仿宋_GBK" w:cs="Times New Roman"/>
          <w:bCs/>
          <w:szCs w:val="32"/>
        </w:rPr>
      </w:pPr>
    </w:p>
    <w:p>
      <w:pPr>
        <w:spacing w:line="560" w:lineRule="exact"/>
        <w:jc w:val="left"/>
        <w:rPr>
          <w:rFonts w:hint="eastAsia" w:ascii="仿宋" w:hAnsi="仿宋" w:eastAsia="仿宋" w:cs="Times New Roman"/>
          <w:b/>
          <w:color w:val="000000" w:themeColor="text1"/>
          <w:szCs w:val="32"/>
          <w:lang w:eastAsia="zh-CN"/>
          <w14:textFill>
            <w14:solidFill>
              <w14:schemeClr w14:val="tx1"/>
            </w14:solidFill>
          </w14:textFill>
        </w:rPr>
      </w:pPr>
      <w:r>
        <w:rPr>
          <w:rFonts w:ascii="仿宋" w:hAnsi="仿宋" w:eastAsia="仿宋" w:cs="Times New Roman"/>
          <w:b/>
          <w:color w:val="000000" w:themeColor="text1"/>
          <w:szCs w:val="32"/>
          <w14:textFill>
            <w14:solidFill>
              <w14:schemeClr w14:val="tx1"/>
            </w14:solidFill>
          </w14:textFill>
        </w:rPr>
        <w:t>一、</w:t>
      </w:r>
      <w:r>
        <w:rPr>
          <w:rFonts w:hint="eastAsia" w:ascii="仿宋" w:hAnsi="仿宋" w:eastAsia="仿宋" w:cs="Times New Roman"/>
          <w:b/>
          <w:color w:val="000000" w:themeColor="text1"/>
          <w:szCs w:val="32"/>
          <w:lang w:eastAsia="zh-CN"/>
          <w14:textFill>
            <w14:solidFill>
              <w14:schemeClr w14:val="tx1"/>
            </w14:solidFill>
          </w14:textFill>
        </w:rPr>
        <w:t>梅河口市消防安全重点单位（</w:t>
      </w:r>
      <w:r>
        <w:rPr>
          <w:rFonts w:hint="eastAsia" w:ascii="仿宋" w:hAnsi="仿宋" w:eastAsia="仿宋" w:cs="Times New Roman"/>
          <w:b/>
          <w:color w:val="000000" w:themeColor="text1"/>
          <w:szCs w:val="32"/>
          <w:lang w:val="en-US" w:eastAsia="zh-CN"/>
          <w14:textFill>
            <w14:solidFill>
              <w14:schemeClr w14:val="tx1"/>
            </w14:solidFill>
          </w14:textFill>
        </w:rPr>
        <w:t>296家</w:t>
      </w:r>
      <w:r>
        <w:rPr>
          <w:rFonts w:hint="eastAsia" w:ascii="仿宋" w:hAnsi="仿宋" w:eastAsia="仿宋" w:cs="Times New Roman"/>
          <w:b/>
          <w:color w:val="000000" w:themeColor="text1"/>
          <w:szCs w:val="32"/>
          <w:lang w:eastAsia="zh-CN"/>
          <w14:textFill>
            <w14:solidFill>
              <w14:schemeClr w14:val="tx1"/>
            </w14:solidFill>
          </w14:textFill>
        </w:rPr>
        <w:t>）</w:t>
      </w:r>
    </w:p>
    <w:p>
      <w:pPr>
        <w:numPr>
          <w:ilvl w:val="0"/>
          <w:numId w:val="1"/>
        </w:numPr>
        <w:tabs>
          <w:tab w:val="left" w:pos="0"/>
        </w:tabs>
        <w:spacing w:line="560" w:lineRule="exact"/>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梅河口市中联商业广场</w:t>
      </w:r>
    </w:p>
    <w:p>
      <w:pPr>
        <w:numPr>
          <w:ilvl w:val="0"/>
          <w:numId w:val="1"/>
        </w:numPr>
        <w:tabs>
          <w:tab w:val="left" w:pos="0"/>
        </w:tabs>
        <w:rPr>
          <w:rFonts w:ascii="仿宋" w:hAnsi="仿宋" w:eastAsia="仿宋" w:cs="Times New Roman"/>
        </w:rPr>
      </w:pPr>
      <w:r>
        <w:rPr>
          <w:rFonts w:ascii="仿宋" w:hAnsi="仿宋" w:eastAsia="仿宋" w:cs="Times New Roman"/>
        </w:rPr>
        <w:t>梅河口百货纺织品总公司购物中心</w:t>
      </w:r>
    </w:p>
    <w:p>
      <w:pPr>
        <w:numPr>
          <w:ilvl w:val="0"/>
          <w:numId w:val="1"/>
        </w:numPr>
        <w:tabs>
          <w:tab w:val="left" w:pos="0"/>
        </w:tabs>
        <w:rPr>
          <w:rFonts w:ascii="仿宋" w:hAnsi="仿宋" w:eastAsia="仿宋" w:cs="Times New Roman"/>
        </w:rPr>
      </w:pPr>
      <w:r>
        <w:rPr>
          <w:rFonts w:ascii="仿宋" w:hAnsi="仿宋" w:eastAsia="仿宋" w:cs="Times New Roman"/>
        </w:rPr>
        <w:t>梅河口市真实惠服装商城</w:t>
      </w:r>
    </w:p>
    <w:p>
      <w:pPr>
        <w:numPr>
          <w:ilvl w:val="0"/>
          <w:numId w:val="1"/>
        </w:numPr>
        <w:tabs>
          <w:tab w:val="left" w:pos="0"/>
        </w:tabs>
        <w:rPr>
          <w:rFonts w:ascii="仿宋" w:hAnsi="仿宋" w:eastAsia="仿宋" w:cs="Times New Roman"/>
        </w:rPr>
      </w:pPr>
      <w:r>
        <w:rPr>
          <w:rFonts w:ascii="仿宋" w:hAnsi="仿宋" w:eastAsia="仿宋" w:cs="Times New Roman"/>
        </w:rPr>
        <w:t>梅河口市北方大厦</w:t>
      </w:r>
    </w:p>
    <w:p>
      <w:pPr>
        <w:numPr>
          <w:ilvl w:val="0"/>
          <w:numId w:val="1"/>
        </w:numPr>
        <w:tabs>
          <w:tab w:val="left" w:pos="0"/>
        </w:tabs>
        <w:rPr>
          <w:rFonts w:ascii="仿宋" w:hAnsi="仿宋" w:eastAsia="仿宋" w:cs="Times New Roman"/>
        </w:rPr>
      </w:pPr>
      <w:r>
        <w:rPr>
          <w:rFonts w:ascii="仿宋" w:hAnsi="仿宋" w:eastAsia="仿宋" w:cs="Times New Roman"/>
        </w:rPr>
        <w:t>梅河口市中兴百货大楼</w:t>
      </w:r>
      <w:r>
        <w:rPr>
          <w:rFonts w:hint="eastAsia" w:ascii="仿宋" w:hAnsi="仿宋" w:eastAsia="仿宋" w:cs="Times New Roman"/>
          <w:lang w:eastAsia="zh-CN"/>
        </w:rPr>
        <w:t>有限责任公司</w:t>
      </w:r>
    </w:p>
    <w:p>
      <w:pPr>
        <w:numPr>
          <w:ilvl w:val="0"/>
          <w:numId w:val="1"/>
        </w:numPr>
        <w:tabs>
          <w:tab w:val="left" w:pos="0"/>
        </w:tabs>
        <w:rPr>
          <w:rFonts w:ascii="仿宋" w:hAnsi="仿宋" w:eastAsia="仿宋" w:cs="Times New Roman"/>
        </w:rPr>
      </w:pPr>
      <w:r>
        <w:rPr>
          <w:rFonts w:ascii="仿宋" w:hAnsi="仿宋" w:eastAsia="仿宋" w:cs="Times New Roman"/>
        </w:rPr>
        <w:t>梅河口市交电大楼</w:t>
      </w:r>
    </w:p>
    <w:p>
      <w:pPr>
        <w:numPr>
          <w:ilvl w:val="0"/>
          <w:numId w:val="1"/>
        </w:numPr>
        <w:tabs>
          <w:tab w:val="left" w:pos="0"/>
        </w:tabs>
        <w:rPr>
          <w:rFonts w:ascii="仿宋" w:hAnsi="仿宋" w:eastAsia="仿宋" w:cs="Times New Roman"/>
        </w:rPr>
      </w:pPr>
      <w:r>
        <w:rPr>
          <w:rFonts w:hint="eastAsia" w:ascii="仿宋" w:hAnsi="仿宋" w:eastAsia="仿宋" w:cs="Times New Roman"/>
          <w:lang w:eastAsia="zh-CN"/>
        </w:rPr>
        <w:t>长春欧亚集团</w:t>
      </w:r>
      <w:r>
        <w:rPr>
          <w:rFonts w:ascii="仿宋" w:hAnsi="仿宋" w:eastAsia="仿宋" w:cs="Times New Roman"/>
        </w:rPr>
        <w:t>通化欧亚置业有限公司</w:t>
      </w:r>
    </w:p>
    <w:p>
      <w:pPr>
        <w:numPr>
          <w:ilvl w:val="0"/>
          <w:numId w:val="1"/>
        </w:numPr>
        <w:tabs>
          <w:tab w:val="left" w:pos="0"/>
        </w:tabs>
        <w:rPr>
          <w:rFonts w:ascii="仿宋" w:hAnsi="仿宋" w:eastAsia="仿宋" w:cs="Times New Roman"/>
        </w:rPr>
      </w:pPr>
      <w:r>
        <w:rPr>
          <w:rFonts w:ascii="仿宋" w:hAnsi="仿宋" w:eastAsia="仿宋" w:cs="Times New Roman"/>
        </w:rPr>
        <w:t>梅河口市山城镇客都万家乐超市</w:t>
      </w:r>
    </w:p>
    <w:p>
      <w:pPr>
        <w:numPr>
          <w:ilvl w:val="0"/>
          <w:numId w:val="1"/>
        </w:numPr>
        <w:tabs>
          <w:tab w:val="left" w:pos="0"/>
        </w:tabs>
        <w:rPr>
          <w:rFonts w:ascii="仿宋" w:hAnsi="仿宋" w:eastAsia="仿宋" w:cs="Times New Roman"/>
        </w:rPr>
      </w:pPr>
      <w:r>
        <w:rPr>
          <w:rFonts w:ascii="仿宋" w:hAnsi="仿宋" w:eastAsia="仿宋" w:cs="Times New Roman"/>
        </w:rPr>
        <w:t>梅河口市轻工市场管理处</w:t>
      </w:r>
    </w:p>
    <w:p>
      <w:pPr>
        <w:numPr>
          <w:ilvl w:val="0"/>
          <w:numId w:val="1"/>
        </w:numPr>
        <w:tabs>
          <w:tab w:val="left" w:pos="0"/>
        </w:tabs>
        <w:rPr>
          <w:rFonts w:ascii="仿宋" w:hAnsi="仿宋" w:eastAsia="仿宋" w:cs="Times New Roman"/>
        </w:rPr>
      </w:pPr>
      <w:r>
        <w:rPr>
          <w:rFonts w:ascii="仿宋" w:hAnsi="仿宋" w:eastAsia="仿宋" w:cs="Times New Roman"/>
        </w:rPr>
        <w:t>梅河口市工贸市场管理处</w:t>
      </w:r>
    </w:p>
    <w:p>
      <w:pPr>
        <w:numPr>
          <w:ilvl w:val="0"/>
          <w:numId w:val="1"/>
        </w:numPr>
        <w:tabs>
          <w:tab w:val="left" w:pos="0"/>
        </w:tabs>
        <w:rPr>
          <w:rFonts w:ascii="仿宋" w:hAnsi="仿宋" w:eastAsia="仿宋" w:cs="Times New Roman"/>
        </w:rPr>
      </w:pPr>
      <w:r>
        <w:rPr>
          <w:rFonts w:ascii="仿宋" w:hAnsi="仿宋" w:eastAsia="仿宋" w:cs="Times New Roman"/>
        </w:rPr>
        <w:t>梅河口市东方家居博览采购中心</w:t>
      </w:r>
    </w:p>
    <w:p>
      <w:pPr>
        <w:numPr>
          <w:ilvl w:val="0"/>
          <w:numId w:val="1"/>
        </w:numPr>
        <w:tabs>
          <w:tab w:val="left" w:pos="0"/>
        </w:tabs>
        <w:rPr>
          <w:rFonts w:ascii="仿宋" w:hAnsi="仿宋" w:eastAsia="仿宋" w:cs="Times New Roman"/>
        </w:rPr>
      </w:pPr>
      <w:r>
        <w:rPr>
          <w:rFonts w:ascii="仿宋" w:hAnsi="仿宋" w:eastAsia="仿宋" w:cs="Times New Roman"/>
        </w:rPr>
        <w:t>梅河口市兴客家商贸有限责任公司</w:t>
      </w:r>
      <w:r>
        <w:rPr>
          <w:rFonts w:hint="eastAsia" w:ascii="仿宋" w:hAnsi="仿宋" w:eastAsia="仿宋" w:cs="Times New Roman"/>
        </w:rPr>
        <w:t>（水岸店）</w:t>
      </w:r>
    </w:p>
    <w:p>
      <w:pPr>
        <w:numPr>
          <w:ilvl w:val="0"/>
          <w:numId w:val="1"/>
        </w:numPr>
        <w:tabs>
          <w:tab w:val="left" w:pos="0"/>
        </w:tabs>
        <w:rPr>
          <w:rFonts w:ascii="仿宋" w:hAnsi="仿宋" w:eastAsia="仿宋" w:cs="Times New Roman"/>
        </w:rPr>
      </w:pPr>
      <w:r>
        <w:rPr>
          <w:rFonts w:ascii="仿宋" w:hAnsi="仿宋" w:eastAsia="仿宋" w:cs="Times New Roman"/>
        </w:rPr>
        <w:t>梅河口市山城镇小奉天商厦</w:t>
      </w:r>
    </w:p>
    <w:p>
      <w:pPr>
        <w:numPr>
          <w:ilvl w:val="0"/>
          <w:numId w:val="1"/>
        </w:numPr>
        <w:tabs>
          <w:tab w:val="left" w:pos="0"/>
        </w:tabs>
        <w:rPr>
          <w:rFonts w:ascii="仿宋" w:hAnsi="仿宋" w:eastAsia="仿宋" w:cs="Times New Roman"/>
        </w:rPr>
      </w:pPr>
      <w:r>
        <w:rPr>
          <w:rFonts w:ascii="仿宋" w:hAnsi="仿宋" w:eastAsia="仿宋" w:cs="Times New Roman"/>
        </w:rPr>
        <w:t>梅河口市三株商厦</w:t>
      </w:r>
    </w:p>
    <w:p>
      <w:pPr>
        <w:numPr>
          <w:ilvl w:val="0"/>
          <w:numId w:val="1"/>
        </w:numPr>
        <w:tabs>
          <w:tab w:val="left" w:pos="0"/>
        </w:tabs>
        <w:rPr>
          <w:rFonts w:ascii="仿宋" w:hAnsi="仿宋" w:eastAsia="仿宋" w:cs="Times New Roman"/>
        </w:rPr>
      </w:pPr>
      <w:r>
        <w:rPr>
          <w:rFonts w:ascii="仿宋" w:hAnsi="仿宋" w:eastAsia="仿宋" w:cs="Times New Roman"/>
        </w:rPr>
        <w:t>梅河口市长白山建材城</w:t>
      </w:r>
    </w:p>
    <w:p>
      <w:pPr>
        <w:numPr>
          <w:ilvl w:val="0"/>
          <w:numId w:val="1"/>
        </w:numPr>
        <w:tabs>
          <w:tab w:val="left" w:pos="0"/>
        </w:tabs>
        <w:rPr>
          <w:rFonts w:ascii="仿宋" w:hAnsi="仿宋" w:eastAsia="仿宋" w:cs="Times New Roman"/>
        </w:rPr>
      </w:pPr>
      <w:r>
        <w:rPr>
          <w:rFonts w:ascii="仿宋" w:hAnsi="仿宋" w:eastAsia="仿宋" w:cs="Times New Roman"/>
        </w:rPr>
        <w:t>梅河口市楚天大厦</w:t>
      </w:r>
    </w:p>
    <w:p>
      <w:pPr>
        <w:numPr>
          <w:ilvl w:val="0"/>
          <w:numId w:val="1"/>
        </w:numPr>
        <w:tabs>
          <w:tab w:val="left" w:pos="0"/>
        </w:tabs>
        <w:rPr>
          <w:rFonts w:ascii="仿宋" w:hAnsi="仿宋" w:eastAsia="仿宋" w:cs="Times New Roman"/>
        </w:rPr>
      </w:pPr>
      <w:r>
        <w:rPr>
          <w:rFonts w:ascii="仿宋" w:hAnsi="仿宋" w:eastAsia="仿宋" w:cs="Times New Roman"/>
        </w:rPr>
        <w:t>梅河口市华生电器</w:t>
      </w:r>
    </w:p>
    <w:p>
      <w:pPr>
        <w:numPr>
          <w:ilvl w:val="0"/>
          <w:numId w:val="1"/>
        </w:numPr>
        <w:tabs>
          <w:tab w:val="left" w:pos="0"/>
        </w:tabs>
        <w:rPr>
          <w:rFonts w:ascii="仿宋" w:hAnsi="仿宋" w:eastAsia="仿宋" w:cs="Times New Roman"/>
        </w:rPr>
      </w:pPr>
      <w:r>
        <w:rPr>
          <w:rFonts w:ascii="仿宋" w:hAnsi="仿宋" w:eastAsia="仿宋" w:cs="Times New Roman"/>
        </w:rPr>
        <w:t>欧亚铁北超市</w:t>
      </w:r>
    </w:p>
    <w:p>
      <w:pPr>
        <w:numPr>
          <w:ilvl w:val="0"/>
          <w:numId w:val="1"/>
        </w:numPr>
        <w:tabs>
          <w:tab w:val="left" w:pos="0"/>
        </w:tabs>
        <w:rPr>
          <w:rFonts w:ascii="仿宋" w:hAnsi="仿宋" w:eastAsia="仿宋" w:cs="Times New Roman"/>
        </w:rPr>
      </w:pPr>
      <w:r>
        <w:rPr>
          <w:rFonts w:ascii="仿宋" w:hAnsi="仿宋" w:eastAsia="仿宋" w:cs="Times New Roman"/>
        </w:rPr>
        <w:t>梅河口市</w:t>
      </w:r>
      <w:r>
        <w:rPr>
          <w:rFonts w:hint="eastAsia" w:ascii="仿宋" w:hAnsi="仿宋" w:eastAsia="仿宋" w:cs="Times New Roman"/>
        </w:rPr>
        <w:t>天和</w:t>
      </w:r>
      <w:r>
        <w:rPr>
          <w:rFonts w:ascii="仿宋" w:hAnsi="仿宋" w:eastAsia="仿宋" w:cs="Times New Roman"/>
        </w:rPr>
        <w:t>万家福</w:t>
      </w:r>
      <w:r>
        <w:rPr>
          <w:rFonts w:hint="eastAsia" w:ascii="仿宋" w:hAnsi="仿宋" w:eastAsia="仿宋" w:cs="Times New Roman"/>
        </w:rPr>
        <w:t>食品超市</w:t>
      </w:r>
    </w:p>
    <w:p>
      <w:pPr>
        <w:numPr>
          <w:ilvl w:val="0"/>
          <w:numId w:val="1"/>
        </w:numPr>
        <w:tabs>
          <w:tab w:val="left" w:pos="0"/>
        </w:tabs>
        <w:rPr>
          <w:rFonts w:ascii="仿宋" w:hAnsi="仿宋" w:eastAsia="仿宋" w:cs="Times New Roman"/>
        </w:rPr>
      </w:pPr>
      <w:r>
        <w:rPr>
          <w:rFonts w:ascii="仿宋" w:hAnsi="仿宋" w:eastAsia="仿宋" w:cs="Times New Roman"/>
        </w:rPr>
        <w:t>梅河口市维港城商业贸易中心有限公司</w:t>
      </w:r>
    </w:p>
    <w:p>
      <w:pPr>
        <w:numPr>
          <w:ilvl w:val="0"/>
          <w:numId w:val="1"/>
        </w:numPr>
        <w:tabs>
          <w:tab w:val="left" w:pos="0"/>
        </w:tabs>
        <w:rPr>
          <w:rFonts w:ascii="仿宋" w:hAnsi="仿宋" w:eastAsia="仿宋" w:cs="Times New Roman"/>
        </w:rPr>
      </w:pPr>
      <w:r>
        <w:rPr>
          <w:rFonts w:ascii="仿宋" w:hAnsi="仿宋" w:eastAsia="仿宋" w:cs="Times New Roman"/>
        </w:rPr>
        <w:t>梅河口市盛康农贸市场</w:t>
      </w:r>
    </w:p>
    <w:p>
      <w:pPr>
        <w:numPr>
          <w:ilvl w:val="0"/>
          <w:numId w:val="1"/>
        </w:numPr>
        <w:tabs>
          <w:tab w:val="left" w:pos="0"/>
        </w:tabs>
        <w:rPr>
          <w:rFonts w:ascii="仿宋" w:hAnsi="仿宋" w:eastAsia="仿宋" w:cs="Times New Roman"/>
        </w:rPr>
      </w:pPr>
      <w:r>
        <w:rPr>
          <w:rFonts w:ascii="仿宋" w:hAnsi="仿宋" w:eastAsia="仿宋" w:cs="Times New Roman"/>
        </w:rPr>
        <w:t>梅河口市天怡市场</w:t>
      </w:r>
    </w:p>
    <w:p>
      <w:pPr>
        <w:numPr>
          <w:ilvl w:val="0"/>
          <w:numId w:val="1"/>
        </w:numPr>
        <w:tabs>
          <w:tab w:val="left" w:pos="0"/>
        </w:tabs>
        <w:rPr>
          <w:rFonts w:ascii="仿宋" w:hAnsi="仿宋" w:eastAsia="仿宋" w:cs="Times New Roman"/>
        </w:rPr>
      </w:pPr>
      <w:r>
        <w:rPr>
          <w:rFonts w:ascii="仿宋" w:hAnsi="仿宋" w:eastAsia="仿宋" w:cs="Times New Roman"/>
        </w:rPr>
        <w:t>梅河口市爱购食品超市</w:t>
      </w:r>
    </w:p>
    <w:p>
      <w:pPr>
        <w:numPr>
          <w:ilvl w:val="0"/>
          <w:numId w:val="1"/>
        </w:numPr>
        <w:tabs>
          <w:tab w:val="left" w:pos="0"/>
        </w:tabs>
        <w:rPr>
          <w:rFonts w:ascii="仿宋" w:hAnsi="仿宋" w:eastAsia="仿宋" w:cs="Times New Roman"/>
        </w:rPr>
      </w:pPr>
      <w:r>
        <w:rPr>
          <w:rFonts w:ascii="仿宋" w:hAnsi="仿宋" w:eastAsia="仿宋" w:cs="Times New Roman"/>
        </w:rPr>
        <w:t>吉林省新华书店集团梅河口市有限责任公司</w:t>
      </w:r>
    </w:p>
    <w:p>
      <w:pPr>
        <w:numPr>
          <w:ilvl w:val="0"/>
          <w:numId w:val="1"/>
        </w:numPr>
        <w:tabs>
          <w:tab w:val="left" w:pos="0"/>
        </w:tabs>
        <w:rPr>
          <w:rFonts w:ascii="仿宋" w:hAnsi="仿宋" w:eastAsia="仿宋" w:cs="Times New Roman"/>
        </w:rPr>
      </w:pPr>
      <w:r>
        <w:rPr>
          <w:rFonts w:ascii="仿宋" w:hAnsi="仿宋" w:eastAsia="仿宋" w:cs="Times New Roman"/>
        </w:rPr>
        <w:t>梅河口市跃兴农贸产品交易有限公司</w:t>
      </w:r>
    </w:p>
    <w:p>
      <w:pPr>
        <w:numPr>
          <w:ilvl w:val="0"/>
          <w:numId w:val="1"/>
        </w:numPr>
        <w:tabs>
          <w:tab w:val="left" w:pos="0"/>
        </w:tabs>
        <w:rPr>
          <w:rFonts w:ascii="仿宋" w:hAnsi="仿宋" w:eastAsia="仿宋" w:cs="Times New Roman"/>
        </w:rPr>
      </w:pPr>
      <w:r>
        <w:rPr>
          <w:rFonts w:ascii="仿宋" w:hAnsi="仿宋" w:eastAsia="仿宋" w:cs="Times New Roman"/>
        </w:rPr>
        <w:t>山城镇西市场</w:t>
      </w:r>
    </w:p>
    <w:p>
      <w:pPr>
        <w:numPr>
          <w:ilvl w:val="0"/>
          <w:numId w:val="1"/>
        </w:numPr>
        <w:tabs>
          <w:tab w:val="left" w:pos="0"/>
        </w:tabs>
        <w:rPr>
          <w:rFonts w:ascii="仿宋" w:hAnsi="仿宋" w:eastAsia="仿宋" w:cs="Times New Roman"/>
        </w:rPr>
      </w:pPr>
      <w:r>
        <w:rPr>
          <w:rFonts w:ascii="仿宋" w:hAnsi="仿宋" w:eastAsia="仿宋" w:cs="Times New Roman"/>
        </w:rPr>
        <w:t>清馨轩花鸟鱼市场</w:t>
      </w:r>
    </w:p>
    <w:p>
      <w:pPr>
        <w:numPr>
          <w:ilvl w:val="0"/>
          <w:numId w:val="1"/>
        </w:numPr>
        <w:tabs>
          <w:tab w:val="left" w:pos="0"/>
        </w:tabs>
        <w:rPr>
          <w:rFonts w:ascii="仿宋" w:hAnsi="仿宋" w:eastAsia="仿宋" w:cs="Times New Roman"/>
        </w:rPr>
      </w:pPr>
      <w:r>
        <w:rPr>
          <w:rFonts w:ascii="仿宋" w:hAnsi="仿宋" w:eastAsia="仿宋" w:cs="Times New Roman"/>
        </w:rPr>
        <w:t>梅河口市</w:t>
      </w:r>
      <w:r>
        <w:rPr>
          <w:rFonts w:hint="eastAsia" w:ascii="仿宋" w:hAnsi="仿宋" w:eastAsia="仿宋" w:cs="Times New Roman"/>
          <w:lang w:eastAsia="zh-CN"/>
        </w:rPr>
        <w:t>青</w:t>
      </w:r>
      <w:r>
        <w:rPr>
          <w:rFonts w:ascii="仿宋" w:hAnsi="仿宋" w:eastAsia="仿宋" w:cs="Times New Roman"/>
        </w:rPr>
        <w:t>侨进出口贸易有限公司</w:t>
      </w:r>
    </w:p>
    <w:p>
      <w:pPr>
        <w:pStyle w:val="7"/>
        <w:numPr>
          <w:ilvl w:val="0"/>
          <w:numId w:val="1"/>
        </w:numPr>
        <w:ind w:firstLineChars="0"/>
        <w:jc w:val="left"/>
        <w:rPr>
          <w:rFonts w:ascii="仿宋" w:hAnsi="仿宋" w:eastAsia="仿宋" w:cs="Times New Roman"/>
        </w:rPr>
      </w:pPr>
      <w:r>
        <w:rPr>
          <w:rFonts w:hint="eastAsia" w:ascii="仿宋" w:hAnsi="仿宋" w:eastAsia="仿宋" w:cs="Times New Roman"/>
        </w:rPr>
        <w:t>梅河口市小明家具店</w:t>
      </w:r>
    </w:p>
    <w:p>
      <w:pPr>
        <w:pStyle w:val="7"/>
        <w:numPr>
          <w:ilvl w:val="0"/>
          <w:numId w:val="1"/>
        </w:numPr>
        <w:ind w:firstLineChars="0"/>
        <w:jc w:val="left"/>
        <w:rPr>
          <w:rFonts w:ascii="仿宋" w:hAnsi="仿宋" w:eastAsia="仿宋" w:cs="Times New Roman"/>
        </w:rPr>
      </w:pPr>
      <w:r>
        <w:rPr>
          <w:rFonts w:hint="eastAsia" w:ascii="仿宋" w:hAnsi="仿宋" w:eastAsia="仿宋" w:cs="Times New Roman"/>
        </w:rPr>
        <w:t>梅河口市海纳水产品市场管理有限公司</w:t>
      </w:r>
    </w:p>
    <w:p>
      <w:pPr>
        <w:pStyle w:val="7"/>
        <w:numPr>
          <w:ilvl w:val="0"/>
          <w:numId w:val="1"/>
        </w:numPr>
        <w:ind w:firstLineChars="0"/>
        <w:jc w:val="left"/>
        <w:rPr>
          <w:rFonts w:ascii="仿宋" w:hAnsi="仿宋" w:eastAsia="仿宋" w:cs="Times New Roman"/>
        </w:rPr>
      </w:pPr>
      <w:r>
        <w:rPr>
          <w:rFonts w:hint="eastAsia" w:ascii="仿宋" w:hAnsi="仿宋" w:eastAsia="仿宋" w:cs="Times New Roman"/>
        </w:rPr>
        <w:t>上海红星美凯龙品牌管理有限公司梅河口分公司</w:t>
      </w:r>
    </w:p>
    <w:p>
      <w:pPr>
        <w:pStyle w:val="7"/>
        <w:numPr>
          <w:ilvl w:val="0"/>
          <w:numId w:val="1"/>
        </w:numPr>
        <w:ind w:firstLineChars="0"/>
        <w:jc w:val="left"/>
        <w:rPr>
          <w:rFonts w:ascii="仿宋" w:hAnsi="仿宋" w:eastAsia="仿宋" w:cs="Times New Roman"/>
          <w:color w:val="auto"/>
        </w:rPr>
      </w:pPr>
      <w:r>
        <w:rPr>
          <w:rFonts w:hint="eastAsia" w:ascii="仿宋" w:hAnsi="仿宋" w:eastAsia="仿宋" w:cs="Times New Roman"/>
          <w:color w:val="auto"/>
          <w:lang w:eastAsia="zh-CN"/>
        </w:rPr>
        <w:t>梅河口市兴客家商贸有限责任公司城市壹号院分公司</w:t>
      </w:r>
    </w:p>
    <w:p>
      <w:pPr>
        <w:pStyle w:val="7"/>
        <w:numPr>
          <w:ilvl w:val="0"/>
          <w:numId w:val="1"/>
        </w:numPr>
        <w:ind w:firstLineChars="0"/>
        <w:jc w:val="left"/>
        <w:rPr>
          <w:rFonts w:ascii="仿宋" w:hAnsi="仿宋" w:eastAsia="仿宋" w:cs="Times New Roman"/>
          <w:color w:val="auto"/>
        </w:rPr>
      </w:pPr>
      <w:r>
        <w:rPr>
          <w:rFonts w:hint="eastAsia" w:ascii="仿宋" w:hAnsi="仿宋" w:eastAsia="仿宋" w:cs="Times New Roman"/>
          <w:color w:val="auto"/>
        </w:rPr>
        <w:t>梅河口市锦之江宾馆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梅河口市视界风尚宾馆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梅河口市站前宾馆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梅河口市北方宾馆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梅河口市丽景人家公寓</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梅河口市嘉年华宾馆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hint="eastAsia" w:ascii="仿宋" w:hAnsi="仿宋" w:eastAsia="仿宋" w:cs="Times New Roman"/>
          <w:color w:val="000000" w:themeColor="text1"/>
          <w:szCs w:val="32"/>
          <w14:textFill>
            <w14:solidFill>
              <w14:schemeClr w14:val="tx1"/>
            </w14:solidFill>
          </w14:textFill>
        </w:rPr>
        <w:t>吉林省百信商务酒店管理有限公司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梅河口市红事会温泉宾馆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梅河口市春实高丽楼酒店</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梅河口市万象城酒楼</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梅河口市红事会酒店</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梅河口市吉利来酒店</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梅河口市途佳宾馆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梅河口市逸时光</w:t>
      </w:r>
      <w:r>
        <w:rPr>
          <w:rFonts w:hint="eastAsia" w:ascii="仿宋" w:hAnsi="仿宋" w:eastAsia="仿宋" w:cs="Times New Roman"/>
          <w:color w:val="000000" w:themeColor="text1"/>
          <w:szCs w:val="32"/>
          <w:lang w:eastAsia="zh-CN"/>
          <w14:textFill>
            <w14:solidFill>
              <w14:schemeClr w14:val="tx1"/>
            </w14:solidFill>
          </w14:textFill>
        </w:rPr>
        <w:t>主题</w:t>
      </w:r>
      <w:r>
        <w:rPr>
          <w:rFonts w:ascii="仿宋" w:hAnsi="仿宋" w:eastAsia="仿宋" w:cs="Times New Roman"/>
          <w:color w:val="000000" w:themeColor="text1"/>
          <w:szCs w:val="32"/>
          <w14:textFill>
            <w14:solidFill>
              <w14:schemeClr w14:val="tx1"/>
            </w14:solidFill>
          </w14:textFill>
        </w:rPr>
        <w:t>宾馆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梅河口翰林睿荷酒店有限公司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乐住酒店有限公司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梅河口市江诚建国饭店有限公司</w:t>
      </w:r>
    </w:p>
    <w:p>
      <w:pPr>
        <w:numPr>
          <w:ilvl w:val="0"/>
          <w:numId w:val="1"/>
        </w:numPr>
        <w:tabs>
          <w:tab w:val="left" w:pos="0"/>
        </w:tabs>
        <w:spacing w:line="560" w:lineRule="exact"/>
        <w:ind w:left="709" w:leftChars="0" w:hanging="425" w:firstLineChars="0"/>
        <w:jc w:val="left"/>
        <w:rPr>
          <w:rFonts w:ascii="仿宋" w:hAnsi="仿宋" w:eastAsia="仿宋"/>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兴佳亿隆酒店</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梅河口市天一宾馆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hint="eastAsia" w:ascii="仿宋" w:hAnsi="仿宋" w:eastAsia="仿宋" w:cs="Times New Roman"/>
          <w:color w:val="000000" w:themeColor="text1"/>
          <w:szCs w:val="32"/>
          <w14:textFill>
            <w14:solidFill>
              <w14:schemeClr w14:val="tx1"/>
            </w14:solidFill>
          </w14:textFill>
        </w:rPr>
        <w:t>梅河口宾馆</w:t>
      </w:r>
    </w:p>
    <w:p>
      <w:pPr>
        <w:numPr>
          <w:ilvl w:val="0"/>
          <w:numId w:val="1"/>
        </w:numPr>
        <w:tabs>
          <w:tab w:val="left" w:pos="0"/>
        </w:tabs>
        <w:spacing w:line="560" w:lineRule="exact"/>
        <w:ind w:left="709" w:leftChars="0" w:hanging="425" w:firstLineChars="0"/>
        <w:jc w:val="left"/>
        <w:rPr>
          <w:rFonts w:ascii="仿宋" w:hAnsi="仿宋" w:eastAsia="仿宋"/>
          <w:color w:val="auto"/>
          <w:szCs w:val="32"/>
        </w:rPr>
      </w:pPr>
      <w:r>
        <w:rPr>
          <w:rFonts w:hint="eastAsia" w:ascii="仿宋" w:hAnsi="仿宋" w:eastAsia="仿宋" w:cs="Times New Roman"/>
          <w:color w:val="auto"/>
          <w:szCs w:val="32"/>
        </w:rPr>
        <w:t>吉林世安酒店管理有限公司</w:t>
      </w:r>
    </w:p>
    <w:p>
      <w:pPr>
        <w:numPr>
          <w:ilvl w:val="0"/>
          <w:numId w:val="1"/>
        </w:numPr>
        <w:tabs>
          <w:tab w:val="left" w:pos="0"/>
        </w:tabs>
        <w:spacing w:line="560" w:lineRule="exact"/>
        <w:ind w:left="709" w:leftChars="0" w:hanging="425" w:firstLineChars="0"/>
        <w:jc w:val="left"/>
        <w:rPr>
          <w:rFonts w:ascii="仿宋" w:hAnsi="仿宋" w:eastAsia="仿宋"/>
          <w:color w:val="auto"/>
          <w:szCs w:val="32"/>
        </w:rPr>
      </w:pPr>
      <w:r>
        <w:rPr>
          <w:rFonts w:hint="eastAsia" w:ascii="仿宋" w:hAnsi="仿宋" w:eastAsia="仿宋"/>
          <w:color w:val="auto"/>
          <w:szCs w:val="32"/>
        </w:rPr>
        <w:t>梅河口市人民政府军用饮食供应站</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color w:val="auto"/>
        </w:rPr>
        <w:fldChar w:fldCharType="begin"/>
      </w:r>
      <w:r>
        <w:rPr>
          <w:color w:val="auto"/>
        </w:rPr>
        <w:instrText xml:space="preserve"> HYPERLINK "http://59.198.90.14:81/JDJCPage/JCRWPage/Check_TaskPage.aspx?ItemBH=22005223Q202100002&amp;rurl=AQCheck_unfinishedPage.aspx" </w:instrText>
      </w:r>
      <w:r>
        <w:rPr>
          <w:color w:val="auto"/>
        </w:rPr>
        <w:fldChar w:fldCharType="separate"/>
      </w:r>
      <w:r>
        <w:rPr>
          <w:rFonts w:ascii="仿宋" w:hAnsi="仿宋" w:eastAsia="仿宋"/>
          <w:color w:val="auto"/>
          <w:szCs w:val="32"/>
        </w:rPr>
        <w:t>梅河口市爱乐嘉酒店</w:t>
      </w:r>
      <w:r>
        <w:rPr>
          <w:rFonts w:ascii="仿宋" w:hAnsi="仿宋" w:eastAsia="仿宋"/>
          <w:color w:val="auto"/>
          <w:szCs w:val="32"/>
        </w:rPr>
        <w:fldChar w:fldCharType="end"/>
      </w:r>
    </w:p>
    <w:p>
      <w:pPr>
        <w:numPr>
          <w:ilvl w:val="0"/>
          <w:numId w:val="1"/>
        </w:numPr>
        <w:tabs>
          <w:tab w:val="left" w:pos="0"/>
        </w:tabs>
        <w:spacing w:line="560" w:lineRule="exact"/>
        <w:ind w:left="709" w:leftChars="0" w:hanging="425" w:firstLineChars="0"/>
        <w:jc w:val="left"/>
        <w:rPr>
          <w:rFonts w:ascii="仿宋" w:hAnsi="仿宋" w:eastAsia="仿宋"/>
          <w:color w:val="auto"/>
          <w:szCs w:val="32"/>
        </w:rPr>
      </w:pPr>
      <w:r>
        <w:rPr>
          <w:rFonts w:ascii="仿宋" w:hAnsi="仿宋" w:eastAsia="仿宋"/>
          <w:color w:val="auto"/>
          <w:szCs w:val="32"/>
        </w:rPr>
        <w:t>保利物业服务股份有限公司梅河口分公司</w:t>
      </w:r>
      <w:r>
        <w:rPr>
          <w:rFonts w:hint="eastAsia" w:ascii="仿宋" w:hAnsi="仿宋" w:eastAsia="仿宋"/>
          <w:color w:val="auto"/>
          <w:szCs w:val="32"/>
          <w:lang w:eastAsia="zh-CN"/>
        </w:rPr>
        <w:t>（长安城公寓楼）</w:t>
      </w:r>
    </w:p>
    <w:p>
      <w:pPr>
        <w:numPr>
          <w:ilvl w:val="0"/>
          <w:numId w:val="1"/>
        </w:numPr>
        <w:tabs>
          <w:tab w:val="left" w:pos="0"/>
        </w:tabs>
        <w:spacing w:line="560" w:lineRule="exact"/>
        <w:ind w:left="709" w:leftChars="0" w:hanging="425" w:firstLineChars="0"/>
        <w:jc w:val="left"/>
        <w:rPr>
          <w:rFonts w:ascii="仿宋" w:hAnsi="仿宋" w:eastAsia="仿宋"/>
          <w:color w:val="auto"/>
          <w:szCs w:val="32"/>
        </w:rPr>
      </w:pPr>
      <w:r>
        <w:rPr>
          <w:rFonts w:hint="eastAsia" w:ascii="仿宋" w:hAnsi="仿宋" w:eastAsia="仿宋"/>
          <w:color w:val="auto"/>
          <w:szCs w:val="32"/>
        </w:rPr>
        <w:t>梅河口市维港城物业管理有限公司（公寓）</w:t>
      </w:r>
    </w:p>
    <w:p>
      <w:pPr>
        <w:numPr>
          <w:ilvl w:val="0"/>
          <w:numId w:val="1"/>
        </w:numPr>
        <w:tabs>
          <w:tab w:val="left" w:pos="0"/>
        </w:tabs>
        <w:spacing w:line="560" w:lineRule="exact"/>
        <w:ind w:left="709" w:leftChars="0" w:hanging="425" w:firstLineChars="0"/>
        <w:jc w:val="left"/>
        <w:rPr>
          <w:rFonts w:ascii="仿宋" w:hAnsi="仿宋" w:eastAsia="仿宋"/>
          <w:color w:val="auto"/>
          <w:szCs w:val="32"/>
        </w:rPr>
      </w:pPr>
      <w:r>
        <w:rPr>
          <w:rFonts w:ascii="仿宋" w:hAnsi="仿宋" w:eastAsia="仿宋"/>
          <w:color w:val="auto"/>
          <w:szCs w:val="32"/>
        </w:rPr>
        <w:t>梅河口市青年酒店</w:t>
      </w:r>
    </w:p>
    <w:p>
      <w:pPr>
        <w:numPr>
          <w:ilvl w:val="0"/>
          <w:numId w:val="1"/>
        </w:numPr>
        <w:tabs>
          <w:tab w:val="left" w:pos="0"/>
        </w:tabs>
        <w:spacing w:line="560" w:lineRule="exact"/>
        <w:ind w:left="709" w:leftChars="0" w:hanging="425" w:firstLineChars="0"/>
        <w:jc w:val="left"/>
        <w:rPr>
          <w:rFonts w:ascii="仿宋" w:hAnsi="仿宋" w:eastAsia="仿宋"/>
          <w:color w:val="auto"/>
          <w:szCs w:val="32"/>
          <w:highlight w:val="none"/>
        </w:rPr>
      </w:pPr>
      <w:r>
        <w:rPr>
          <w:rFonts w:ascii="仿宋" w:hAnsi="仿宋" w:eastAsia="仿宋"/>
          <w:color w:val="auto"/>
          <w:szCs w:val="32"/>
        </w:rPr>
        <w:t>梅河口市</w:t>
      </w:r>
      <w:r>
        <w:rPr>
          <w:rFonts w:hint="eastAsia" w:ascii="仿宋" w:hAnsi="仿宋" w:eastAsia="仿宋"/>
          <w:color w:val="auto"/>
          <w:szCs w:val="32"/>
          <w:lang w:eastAsia="zh-CN"/>
        </w:rPr>
        <w:t>大一唐宾馆（梅河口市大棠宾馆）</w:t>
      </w:r>
    </w:p>
    <w:p>
      <w:pPr>
        <w:numPr>
          <w:ilvl w:val="0"/>
          <w:numId w:val="1"/>
        </w:numPr>
        <w:tabs>
          <w:tab w:val="left" w:pos="0"/>
        </w:tabs>
        <w:spacing w:line="560" w:lineRule="exact"/>
        <w:ind w:left="709" w:leftChars="0" w:hanging="425" w:firstLineChars="0"/>
        <w:jc w:val="left"/>
        <w:rPr>
          <w:rFonts w:ascii="仿宋" w:hAnsi="仿宋" w:eastAsia="仿宋"/>
          <w:color w:val="auto"/>
          <w:szCs w:val="32"/>
          <w:highlight w:val="none"/>
        </w:rPr>
      </w:pPr>
      <w:r>
        <w:rPr>
          <w:rFonts w:ascii="仿宋" w:hAnsi="仿宋" w:eastAsia="仿宋"/>
          <w:color w:val="auto"/>
          <w:szCs w:val="32"/>
          <w:highlight w:val="none"/>
        </w:rPr>
        <w:t>吉林省鑫港酒店管理有限公司</w:t>
      </w:r>
    </w:p>
    <w:p>
      <w:pPr>
        <w:numPr>
          <w:ilvl w:val="0"/>
          <w:numId w:val="1"/>
        </w:numPr>
        <w:tabs>
          <w:tab w:val="left" w:pos="0"/>
        </w:tabs>
        <w:spacing w:line="560" w:lineRule="exact"/>
        <w:ind w:left="709" w:leftChars="0" w:hanging="425" w:firstLineChars="0"/>
        <w:jc w:val="left"/>
        <w:rPr>
          <w:rFonts w:ascii="仿宋" w:hAnsi="仿宋" w:eastAsia="仿宋"/>
          <w:color w:val="auto"/>
          <w:szCs w:val="32"/>
          <w:highlight w:val="none"/>
        </w:rPr>
      </w:pPr>
      <w:r>
        <w:rPr>
          <w:rFonts w:ascii="仿宋" w:hAnsi="仿宋" w:eastAsia="仿宋"/>
          <w:color w:val="auto"/>
          <w:szCs w:val="32"/>
          <w:highlight w:val="none"/>
        </w:rPr>
        <w:t>吉林省米澜物业服务有限公司</w:t>
      </w:r>
    </w:p>
    <w:p>
      <w:pPr>
        <w:numPr>
          <w:ilvl w:val="0"/>
          <w:numId w:val="1"/>
        </w:numPr>
        <w:tabs>
          <w:tab w:val="left" w:pos="0"/>
        </w:tabs>
        <w:spacing w:line="560" w:lineRule="exact"/>
        <w:ind w:left="709" w:leftChars="0" w:hanging="425" w:firstLineChars="0"/>
        <w:jc w:val="left"/>
        <w:rPr>
          <w:rFonts w:ascii="仿宋" w:hAnsi="仿宋" w:eastAsia="仿宋"/>
          <w:color w:val="auto"/>
          <w:szCs w:val="32"/>
          <w:highlight w:val="none"/>
        </w:rPr>
      </w:pPr>
      <w:r>
        <w:rPr>
          <w:rFonts w:hint="eastAsia" w:ascii="仿宋" w:hAnsi="仿宋" w:eastAsia="仿宋"/>
          <w:color w:val="auto"/>
          <w:szCs w:val="32"/>
          <w:highlight w:val="none"/>
        </w:rPr>
        <w:t>梅河口市和润宾馆</w:t>
      </w:r>
    </w:p>
    <w:p>
      <w:pPr>
        <w:numPr>
          <w:ilvl w:val="0"/>
          <w:numId w:val="1"/>
        </w:numPr>
        <w:tabs>
          <w:tab w:val="left" w:pos="0"/>
        </w:tabs>
        <w:spacing w:line="560" w:lineRule="exact"/>
        <w:ind w:left="709" w:leftChars="0" w:hanging="425" w:firstLineChars="0"/>
        <w:jc w:val="left"/>
        <w:rPr>
          <w:rFonts w:ascii="仿宋" w:hAnsi="仿宋" w:eastAsia="仿宋"/>
          <w:color w:val="auto"/>
          <w:szCs w:val="32"/>
          <w:highlight w:val="none"/>
        </w:rPr>
      </w:pPr>
      <w:r>
        <w:rPr>
          <w:rFonts w:hint="eastAsia" w:ascii="仿宋" w:hAnsi="仿宋" w:eastAsia="仿宋"/>
          <w:color w:val="auto"/>
          <w:szCs w:val="32"/>
          <w:highlight w:val="none"/>
        </w:rPr>
        <w:t>梅河口市鸿利酒店有限公司</w:t>
      </w:r>
    </w:p>
    <w:p>
      <w:pPr>
        <w:numPr>
          <w:ilvl w:val="0"/>
          <w:numId w:val="1"/>
        </w:numPr>
        <w:tabs>
          <w:tab w:val="left" w:pos="0"/>
        </w:tabs>
        <w:spacing w:line="560" w:lineRule="exact"/>
        <w:ind w:left="709" w:leftChars="0" w:hanging="425" w:firstLineChars="0"/>
        <w:jc w:val="left"/>
        <w:rPr>
          <w:rFonts w:ascii="仿宋" w:hAnsi="仿宋" w:eastAsia="仿宋"/>
          <w:color w:val="auto"/>
          <w:szCs w:val="32"/>
          <w:highlight w:val="none"/>
        </w:rPr>
      </w:pPr>
      <w:r>
        <w:rPr>
          <w:rFonts w:hint="eastAsia" w:ascii="仿宋" w:hAnsi="仿宋" w:eastAsia="仿宋"/>
          <w:color w:val="auto"/>
          <w:szCs w:val="32"/>
          <w:highlight w:val="none"/>
        </w:rPr>
        <w:t>梅河口市金韵在水一方宾馆</w:t>
      </w:r>
    </w:p>
    <w:p>
      <w:pPr>
        <w:numPr>
          <w:ilvl w:val="0"/>
          <w:numId w:val="1"/>
        </w:numPr>
        <w:tabs>
          <w:tab w:val="left" w:pos="0"/>
        </w:tabs>
        <w:spacing w:line="560" w:lineRule="exact"/>
        <w:ind w:left="709" w:leftChars="0" w:hanging="425" w:firstLineChars="0"/>
        <w:jc w:val="left"/>
        <w:rPr>
          <w:rFonts w:ascii="仿宋" w:hAnsi="仿宋" w:eastAsia="仿宋"/>
          <w:color w:val="auto"/>
          <w:szCs w:val="32"/>
          <w:highlight w:val="none"/>
        </w:rPr>
      </w:pPr>
      <w:r>
        <w:rPr>
          <w:rFonts w:hint="eastAsia" w:ascii="仿宋" w:hAnsi="仿宋" w:eastAsia="仿宋"/>
          <w:color w:val="auto"/>
          <w:szCs w:val="32"/>
          <w:highlight w:val="none"/>
          <w:lang w:eastAsia="zh-CN"/>
        </w:rPr>
        <w:t>梅河口市绿茵河畔宾馆</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hint="eastAsia" w:ascii="仿宋" w:hAnsi="仿宋" w:eastAsia="仿宋"/>
          <w:color w:val="auto"/>
          <w:szCs w:val="32"/>
          <w:highlight w:val="none"/>
        </w:rPr>
        <w:t>梅河口市人在路上宾馆</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ascii="仿宋" w:hAnsi="仿宋" w:eastAsia="仿宋" w:cs="Times New Roman"/>
          <w:color w:val="auto"/>
          <w:szCs w:val="32"/>
        </w:rPr>
        <w:t>梅河口市摩飞网咖</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hint="eastAsia" w:ascii="仿宋" w:hAnsi="仿宋" w:eastAsia="仿宋" w:cs="Times New Roman"/>
          <w:color w:val="auto"/>
          <w:szCs w:val="32"/>
        </w:rPr>
        <w:t>梅河口百信网吧</w:t>
      </w:r>
    </w:p>
    <w:p>
      <w:pPr>
        <w:numPr>
          <w:ilvl w:val="0"/>
          <w:numId w:val="1"/>
        </w:numPr>
        <w:tabs>
          <w:tab w:val="left" w:pos="0"/>
        </w:tabs>
        <w:spacing w:line="560" w:lineRule="exact"/>
        <w:ind w:left="709" w:leftChars="0" w:hanging="425" w:firstLineChars="0"/>
        <w:jc w:val="left"/>
        <w:rPr>
          <w:rFonts w:ascii="仿宋" w:hAnsi="仿宋" w:eastAsia="仿宋"/>
          <w:color w:val="auto"/>
          <w:szCs w:val="32"/>
        </w:rPr>
      </w:pPr>
      <w:r>
        <w:rPr>
          <w:rFonts w:ascii="仿宋" w:hAnsi="仿宋" w:eastAsia="仿宋"/>
          <w:color w:val="auto"/>
          <w:sz w:val="32"/>
          <w:szCs w:val="32"/>
        </w:rPr>
        <w:t>梅河口市嘉豪上网服务有限公司</w:t>
      </w:r>
    </w:p>
    <w:p>
      <w:pPr>
        <w:numPr>
          <w:ilvl w:val="0"/>
          <w:numId w:val="1"/>
        </w:numPr>
        <w:tabs>
          <w:tab w:val="left" w:pos="0"/>
        </w:tabs>
        <w:spacing w:line="560" w:lineRule="exact"/>
        <w:ind w:left="709" w:leftChars="0" w:hanging="425" w:firstLineChars="0"/>
        <w:jc w:val="left"/>
        <w:rPr>
          <w:rFonts w:hint="eastAsia" w:eastAsia="仿宋"/>
          <w:color w:val="auto"/>
          <w:sz w:val="32"/>
          <w:szCs w:val="32"/>
          <w:lang w:val="en-US" w:eastAsia="zh-CN"/>
        </w:rPr>
      </w:pPr>
      <w:r>
        <w:rPr>
          <w:rFonts w:hint="eastAsia" w:ascii="仿宋" w:hAnsi="仿宋" w:eastAsia="仿宋"/>
          <w:color w:val="auto"/>
          <w:szCs w:val="32"/>
        </w:rPr>
        <w:t>梅河口市龙腾网吧</w:t>
      </w:r>
    </w:p>
    <w:p>
      <w:pPr>
        <w:numPr>
          <w:ilvl w:val="0"/>
          <w:numId w:val="1"/>
        </w:numPr>
        <w:tabs>
          <w:tab w:val="left" w:pos="0"/>
        </w:tabs>
        <w:spacing w:line="560" w:lineRule="exact"/>
        <w:ind w:left="709" w:leftChars="0" w:hanging="425" w:firstLineChars="0"/>
        <w:jc w:val="left"/>
        <w:rPr>
          <w:rFonts w:ascii="仿宋" w:hAnsi="仿宋" w:eastAsia="仿宋" w:cs="Times New Roman"/>
          <w:szCs w:val="32"/>
        </w:rPr>
      </w:pPr>
      <w:r>
        <w:rPr>
          <w:rFonts w:ascii="仿宋" w:hAnsi="仿宋" w:eastAsia="仿宋" w:cs="Times New Roman"/>
          <w:szCs w:val="32"/>
        </w:rPr>
        <w:t>梅河口市万境湖洗浴</w:t>
      </w:r>
    </w:p>
    <w:p>
      <w:pPr>
        <w:numPr>
          <w:ilvl w:val="0"/>
          <w:numId w:val="1"/>
        </w:numPr>
        <w:tabs>
          <w:tab w:val="left" w:pos="0"/>
        </w:tabs>
        <w:spacing w:line="560" w:lineRule="exact"/>
        <w:ind w:left="709" w:leftChars="0" w:hanging="425" w:firstLineChars="0"/>
        <w:jc w:val="left"/>
        <w:rPr>
          <w:rFonts w:ascii="仿宋" w:hAnsi="仿宋" w:eastAsia="仿宋" w:cs="Times New Roman"/>
          <w:szCs w:val="32"/>
        </w:rPr>
      </w:pPr>
      <w:r>
        <w:rPr>
          <w:rFonts w:ascii="仿宋" w:hAnsi="仿宋" w:eastAsia="仿宋" w:cs="Times New Roman"/>
          <w:szCs w:val="32"/>
        </w:rPr>
        <w:t>梅河口市银河湾洗浴</w:t>
      </w:r>
    </w:p>
    <w:p>
      <w:pPr>
        <w:numPr>
          <w:ilvl w:val="0"/>
          <w:numId w:val="1"/>
        </w:numPr>
        <w:tabs>
          <w:tab w:val="left" w:pos="0"/>
        </w:tabs>
        <w:spacing w:line="560" w:lineRule="exact"/>
        <w:ind w:left="709" w:leftChars="0" w:hanging="425" w:firstLineChars="0"/>
        <w:jc w:val="left"/>
        <w:rPr>
          <w:rFonts w:ascii="仿宋" w:hAnsi="仿宋" w:eastAsia="仿宋" w:cs="Times New Roman"/>
          <w:szCs w:val="32"/>
        </w:rPr>
      </w:pPr>
      <w:r>
        <w:rPr>
          <w:rFonts w:ascii="仿宋" w:hAnsi="仿宋" w:eastAsia="仿宋" w:cs="Times New Roman"/>
          <w:szCs w:val="32"/>
        </w:rPr>
        <w:t>梅河口市热</w:t>
      </w:r>
      <w:r>
        <w:rPr>
          <w:rFonts w:hint="eastAsia" w:ascii="仿宋" w:hAnsi="仿宋" w:eastAsia="仿宋" w:cs="Times New Roman"/>
          <w:szCs w:val="32"/>
          <w:lang w:eastAsia="zh-CN"/>
        </w:rPr>
        <w:t>代</w:t>
      </w:r>
      <w:r>
        <w:rPr>
          <w:rFonts w:ascii="仿宋" w:hAnsi="仿宋" w:eastAsia="仿宋" w:cs="Times New Roman"/>
          <w:szCs w:val="32"/>
        </w:rPr>
        <w:t>雨林休闲洗浴会馆</w:t>
      </w:r>
    </w:p>
    <w:p>
      <w:pPr>
        <w:numPr>
          <w:ilvl w:val="0"/>
          <w:numId w:val="1"/>
        </w:numPr>
        <w:tabs>
          <w:tab w:val="left" w:pos="0"/>
        </w:tabs>
        <w:spacing w:line="560" w:lineRule="exact"/>
        <w:ind w:left="709" w:leftChars="0" w:hanging="425" w:firstLineChars="0"/>
        <w:jc w:val="left"/>
        <w:rPr>
          <w:rFonts w:ascii="仿宋" w:hAnsi="仿宋" w:eastAsia="仿宋" w:cs="Times New Roman"/>
          <w:szCs w:val="32"/>
        </w:rPr>
      </w:pPr>
      <w:r>
        <w:rPr>
          <w:rFonts w:ascii="仿宋" w:hAnsi="仿宋" w:eastAsia="仿宋" w:cs="Times New Roman"/>
          <w:szCs w:val="32"/>
        </w:rPr>
        <w:t>梅河口市天蓝水蓝洗浴中心</w:t>
      </w:r>
    </w:p>
    <w:p>
      <w:pPr>
        <w:numPr>
          <w:ilvl w:val="0"/>
          <w:numId w:val="1"/>
        </w:numPr>
        <w:tabs>
          <w:tab w:val="left" w:pos="0"/>
        </w:tabs>
        <w:spacing w:line="560" w:lineRule="exact"/>
        <w:ind w:left="709" w:leftChars="0" w:hanging="425" w:firstLineChars="0"/>
        <w:jc w:val="left"/>
        <w:rPr>
          <w:rFonts w:ascii="仿宋" w:hAnsi="仿宋" w:eastAsia="仿宋" w:cs="Times New Roman"/>
          <w:szCs w:val="32"/>
        </w:rPr>
      </w:pPr>
      <w:r>
        <w:rPr>
          <w:rFonts w:ascii="仿宋" w:hAnsi="仿宋" w:eastAsia="仿宋" w:cs="Times New Roman"/>
          <w:szCs w:val="32"/>
        </w:rPr>
        <w:t>梅河口市九星汤泉洗浴服务中心</w:t>
      </w:r>
    </w:p>
    <w:p>
      <w:pPr>
        <w:numPr>
          <w:ilvl w:val="0"/>
          <w:numId w:val="1"/>
        </w:numPr>
        <w:tabs>
          <w:tab w:val="left" w:pos="0"/>
        </w:tabs>
        <w:spacing w:line="560" w:lineRule="exact"/>
        <w:ind w:left="709" w:leftChars="0" w:hanging="425" w:firstLineChars="0"/>
        <w:jc w:val="left"/>
        <w:rPr>
          <w:rFonts w:ascii="仿宋" w:hAnsi="仿宋" w:eastAsia="仿宋"/>
          <w:szCs w:val="32"/>
        </w:rPr>
      </w:pPr>
      <w:r>
        <w:rPr>
          <w:rFonts w:ascii="仿宋" w:hAnsi="仿宋" w:eastAsia="仿宋" w:cs="Times New Roman"/>
          <w:szCs w:val="32"/>
        </w:rPr>
        <w:t>梅河口市银河汇洗浴中心</w:t>
      </w:r>
    </w:p>
    <w:p>
      <w:pPr>
        <w:numPr>
          <w:ilvl w:val="0"/>
          <w:numId w:val="1"/>
        </w:numPr>
        <w:tabs>
          <w:tab w:val="left" w:pos="0"/>
        </w:tabs>
        <w:spacing w:line="560" w:lineRule="exact"/>
        <w:ind w:left="709" w:leftChars="0" w:hanging="425" w:firstLineChars="0"/>
        <w:jc w:val="left"/>
        <w:rPr>
          <w:rFonts w:ascii="仿宋" w:hAnsi="仿宋" w:eastAsia="仿宋"/>
          <w:szCs w:val="32"/>
        </w:rPr>
      </w:pPr>
      <w:r>
        <w:fldChar w:fldCharType="begin"/>
      </w:r>
      <w:r>
        <w:instrText xml:space="preserve"> HYPERLINK "http://59.198.90.14:81/JDJCPage/JCRWPage/Check_TaskPage.aspx?ItemBH=22005223Q202100001&amp;rurl=AQCheck_unfinishedPage.aspx" </w:instrText>
      </w:r>
      <w:r>
        <w:fldChar w:fldCharType="separate"/>
      </w:r>
      <w:r>
        <w:rPr>
          <w:rFonts w:ascii="仿宋" w:hAnsi="仿宋" w:eastAsia="仿宋"/>
          <w:szCs w:val="32"/>
        </w:rPr>
        <w:t>梅河口市银都洗浴中心</w:t>
      </w:r>
      <w:r>
        <w:rPr>
          <w:rFonts w:ascii="仿宋" w:hAnsi="仿宋" w:eastAsia="仿宋"/>
          <w:szCs w:val="32"/>
        </w:rPr>
        <w:fldChar w:fldCharType="end"/>
      </w:r>
    </w:p>
    <w:p>
      <w:pPr>
        <w:numPr>
          <w:ilvl w:val="0"/>
          <w:numId w:val="1"/>
        </w:numPr>
        <w:tabs>
          <w:tab w:val="left" w:pos="0"/>
        </w:tabs>
        <w:spacing w:line="560" w:lineRule="exact"/>
        <w:ind w:left="709" w:leftChars="0" w:hanging="425" w:firstLineChars="0"/>
        <w:jc w:val="left"/>
        <w:rPr>
          <w:rFonts w:ascii="仿宋" w:hAnsi="仿宋" w:eastAsia="仿宋"/>
          <w:szCs w:val="32"/>
        </w:rPr>
      </w:pPr>
      <w:r>
        <w:rPr>
          <w:rFonts w:hint="eastAsia" w:ascii="仿宋" w:hAnsi="仿宋" w:eastAsia="仿宋"/>
          <w:szCs w:val="32"/>
        </w:rPr>
        <w:t>梅河口市吉祥藏足疗馆</w:t>
      </w:r>
    </w:p>
    <w:p>
      <w:pPr>
        <w:numPr>
          <w:ilvl w:val="0"/>
          <w:numId w:val="1"/>
        </w:numPr>
        <w:tabs>
          <w:tab w:val="left" w:pos="0"/>
        </w:tabs>
        <w:spacing w:line="560" w:lineRule="exact"/>
        <w:ind w:left="709" w:leftChars="0" w:hanging="425" w:firstLineChars="0"/>
        <w:jc w:val="left"/>
        <w:rPr>
          <w:rFonts w:ascii="仿宋" w:hAnsi="仿宋" w:eastAsia="仿宋"/>
          <w:szCs w:val="32"/>
        </w:rPr>
      </w:pPr>
      <w:r>
        <w:rPr>
          <w:rFonts w:hint="eastAsia" w:ascii="仿宋" w:hAnsi="仿宋" w:eastAsia="仿宋"/>
          <w:szCs w:val="32"/>
        </w:rPr>
        <w:t>梅河口市富壹春山足疗馆</w:t>
      </w:r>
    </w:p>
    <w:p>
      <w:pPr>
        <w:numPr>
          <w:ilvl w:val="0"/>
          <w:numId w:val="1"/>
        </w:numPr>
        <w:tabs>
          <w:tab w:val="left" w:pos="0"/>
        </w:tabs>
        <w:spacing w:line="560" w:lineRule="exact"/>
        <w:ind w:left="709" w:leftChars="0" w:hanging="425" w:firstLineChars="0"/>
        <w:jc w:val="left"/>
        <w:rPr>
          <w:rFonts w:ascii="仿宋" w:hAnsi="仿宋" w:eastAsia="仿宋"/>
          <w:szCs w:val="32"/>
        </w:rPr>
      </w:pPr>
      <w:r>
        <w:rPr>
          <w:rFonts w:hint="eastAsia" w:ascii="仿宋" w:hAnsi="仿宋" w:eastAsia="仿宋"/>
          <w:szCs w:val="32"/>
        </w:rPr>
        <w:t>梅河口市在路上足疗店</w:t>
      </w:r>
    </w:p>
    <w:p>
      <w:pPr>
        <w:numPr>
          <w:ilvl w:val="0"/>
          <w:numId w:val="1"/>
        </w:numPr>
        <w:tabs>
          <w:tab w:val="left" w:pos="0"/>
        </w:tabs>
        <w:spacing w:line="560" w:lineRule="exact"/>
        <w:ind w:left="709" w:leftChars="0" w:hanging="425" w:firstLineChars="0"/>
        <w:jc w:val="left"/>
        <w:rPr>
          <w:rFonts w:ascii="仿宋" w:hAnsi="仿宋" w:eastAsia="仿宋"/>
          <w:szCs w:val="32"/>
        </w:rPr>
      </w:pPr>
      <w:r>
        <w:rPr>
          <w:rFonts w:hint="eastAsia" w:ascii="仿宋" w:hAnsi="仿宋" w:eastAsia="仿宋"/>
          <w:szCs w:val="32"/>
        </w:rPr>
        <w:t>梅河口市金色港湾洗浴中心</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w:t>
      </w:r>
      <w:r>
        <w:rPr>
          <w:rFonts w:hint="eastAsia" w:ascii="仿宋" w:hAnsi="仿宋" w:eastAsia="仿宋" w:cs="Times New Roman"/>
          <w:color w:val="000000" w:themeColor="text1"/>
          <w:szCs w:val="32"/>
          <w14:textFill>
            <w14:solidFill>
              <w14:schemeClr w14:val="tx1"/>
            </w14:solidFill>
          </w14:textFill>
        </w:rPr>
        <w:t>鑫金</w:t>
      </w:r>
      <w:r>
        <w:rPr>
          <w:rFonts w:ascii="仿宋" w:hAnsi="仿宋" w:eastAsia="仿宋" w:cs="Times New Roman"/>
          <w:color w:val="000000" w:themeColor="text1"/>
          <w:szCs w:val="32"/>
          <w14:textFill>
            <w14:solidFill>
              <w14:schemeClr w14:val="tx1"/>
            </w14:solidFill>
          </w14:textFill>
        </w:rPr>
        <w:t>名堂歌厅</w:t>
      </w:r>
    </w:p>
    <w:p>
      <w:pPr>
        <w:numPr>
          <w:ilvl w:val="0"/>
          <w:numId w:val="1"/>
        </w:numPr>
        <w:tabs>
          <w:tab w:val="left" w:pos="0"/>
        </w:tabs>
        <w:spacing w:line="560" w:lineRule="exact"/>
        <w:ind w:left="709" w:leftChars="0" w:hanging="425" w:firstLineChars="0"/>
        <w:jc w:val="left"/>
        <w:rPr>
          <w:rFonts w:ascii="仿宋" w:hAnsi="仿宋" w:eastAsia="仿宋" w:cs="Times New Roman"/>
          <w:szCs w:val="32"/>
        </w:rPr>
      </w:pPr>
      <w:r>
        <w:rPr>
          <w:rFonts w:ascii="仿宋" w:hAnsi="仿宋" w:eastAsia="仿宋" w:cs="Times New Roman"/>
          <w:color w:val="000000" w:themeColor="text1"/>
          <w:szCs w:val="32"/>
          <w14:textFill>
            <w14:solidFill>
              <w14:schemeClr w14:val="tx1"/>
            </w14:solidFill>
          </w14:textFill>
        </w:rPr>
        <w:t>梅河口市</w:t>
      </w:r>
      <w:r>
        <w:rPr>
          <w:rFonts w:hint="eastAsia" w:ascii="仿宋" w:hAnsi="仿宋" w:eastAsia="仿宋" w:cs="Times New Roman"/>
          <w:color w:val="000000" w:themeColor="text1"/>
          <w:szCs w:val="32"/>
          <w14:textFill>
            <w14:solidFill>
              <w14:schemeClr w14:val="tx1"/>
            </w14:solidFill>
          </w14:textFill>
        </w:rPr>
        <w:t>盛世</w:t>
      </w:r>
      <w:r>
        <w:rPr>
          <w:rFonts w:ascii="仿宋" w:hAnsi="仿宋" w:eastAsia="仿宋" w:cs="Times New Roman"/>
          <w:color w:val="000000" w:themeColor="text1"/>
          <w:szCs w:val="32"/>
          <w14:textFill>
            <w14:solidFill>
              <w14:schemeClr w14:val="tx1"/>
            </w14:solidFill>
          </w14:textFill>
        </w:rPr>
        <w:t>唱名堂歌厅</w:t>
      </w:r>
    </w:p>
    <w:p>
      <w:pPr>
        <w:numPr>
          <w:ilvl w:val="0"/>
          <w:numId w:val="1"/>
        </w:numPr>
        <w:tabs>
          <w:tab w:val="left" w:pos="0"/>
        </w:tabs>
        <w:spacing w:line="560" w:lineRule="exact"/>
        <w:ind w:left="709" w:leftChars="0" w:hanging="425" w:firstLineChars="0"/>
        <w:jc w:val="left"/>
        <w:rPr>
          <w:rFonts w:ascii="仿宋" w:hAnsi="仿宋" w:eastAsia="仿宋" w:cs="Times New Roman"/>
          <w:szCs w:val="32"/>
        </w:rPr>
      </w:pPr>
      <w:r>
        <w:rPr>
          <w:rFonts w:ascii="仿宋" w:hAnsi="仿宋" w:eastAsia="仿宋" w:cs="Times New Roman"/>
          <w:szCs w:val="32"/>
        </w:rPr>
        <w:t>梅河口市长影电影城有限公司</w:t>
      </w:r>
    </w:p>
    <w:p>
      <w:pPr>
        <w:numPr>
          <w:ilvl w:val="0"/>
          <w:numId w:val="1"/>
        </w:numPr>
        <w:tabs>
          <w:tab w:val="left" w:pos="0"/>
        </w:tabs>
        <w:spacing w:line="560" w:lineRule="exact"/>
        <w:ind w:left="709" w:leftChars="0" w:hanging="425" w:firstLineChars="0"/>
        <w:jc w:val="left"/>
        <w:rPr>
          <w:rFonts w:ascii="仿宋" w:hAnsi="仿宋" w:eastAsia="仿宋" w:cs="Times New Roman"/>
          <w:szCs w:val="32"/>
        </w:rPr>
      </w:pPr>
      <w:r>
        <w:rPr>
          <w:rFonts w:ascii="仿宋" w:hAnsi="仿宋" w:eastAsia="仿宋" w:cs="Times New Roman"/>
          <w:szCs w:val="32"/>
        </w:rPr>
        <w:t>梅河口市唱名堂KTV奉天店</w:t>
      </w:r>
    </w:p>
    <w:p>
      <w:pPr>
        <w:numPr>
          <w:ilvl w:val="0"/>
          <w:numId w:val="1"/>
        </w:numPr>
        <w:tabs>
          <w:tab w:val="left" w:pos="0"/>
        </w:tabs>
        <w:spacing w:line="560" w:lineRule="exact"/>
        <w:ind w:left="709" w:leftChars="0" w:hanging="425" w:firstLineChars="0"/>
        <w:jc w:val="left"/>
        <w:rPr>
          <w:rFonts w:ascii="仿宋" w:hAnsi="仿宋" w:eastAsia="仿宋" w:cs="Times New Roman"/>
          <w:szCs w:val="32"/>
        </w:rPr>
      </w:pPr>
      <w:r>
        <w:rPr>
          <w:rFonts w:ascii="仿宋" w:hAnsi="仿宋" w:eastAsia="仿宋" w:cs="Times New Roman"/>
          <w:szCs w:val="32"/>
        </w:rPr>
        <w:t>梅河口市银乐迪歌厅</w:t>
      </w:r>
    </w:p>
    <w:p>
      <w:pPr>
        <w:numPr>
          <w:ilvl w:val="0"/>
          <w:numId w:val="1"/>
        </w:numPr>
        <w:tabs>
          <w:tab w:val="left" w:pos="0"/>
        </w:tabs>
        <w:spacing w:line="560" w:lineRule="exact"/>
        <w:ind w:left="709" w:leftChars="0" w:hanging="425" w:firstLineChars="0"/>
        <w:jc w:val="left"/>
        <w:rPr>
          <w:rFonts w:ascii="仿宋" w:hAnsi="仿宋" w:eastAsia="仿宋" w:cs="Times New Roman"/>
          <w:szCs w:val="32"/>
        </w:rPr>
      </w:pPr>
      <w:r>
        <w:rPr>
          <w:rFonts w:ascii="仿宋" w:hAnsi="仿宋" w:eastAsia="仿宋" w:cs="Times New Roman"/>
          <w:szCs w:val="32"/>
        </w:rPr>
        <w:t>梅河口市奉天电影城</w:t>
      </w:r>
    </w:p>
    <w:p>
      <w:pPr>
        <w:numPr>
          <w:ilvl w:val="0"/>
          <w:numId w:val="1"/>
        </w:numPr>
        <w:tabs>
          <w:tab w:val="left" w:pos="0"/>
        </w:tabs>
        <w:spacing w:line="560" w:lineRule="exact"/>
        <w:ind w:left="709" w:leftChars="0" w:hanging="425" w:firstLineChars="0"/>
        <w:jc w:val="left"/>
        <w:rPr>
          <w:rFonts w:ascii="仿宋" w:hAnsi="仿宋" w:eastAsia="仿宋" w:cs="Times New Roman"/>
          <w:szCs w:val="32"/>
        </w:rPr>
      </w:pPr>
      <w:r>
        <w:rPr>
          <w:rFonts w:ascii="仿宋" w:hAnsi="仿宋" w:eastAsia="仿宋" w:cs="Times New Roman"/>
          <w:szCs w:val="32"/>
        </w:rPr>
        <w:t>梅河口市儿童公园</w:t>
      </w:r>
    </w:p>
    <w:p>
      <w:pPr>
        <w:numPr>
          <w:ilvl w:val="0"/>
          <w:numId w:val="1"/>
        </w:numPr>
        <w:tabs>
          <w:tab w:val="left" w:pos="0"/>
        </w:tabs>
        <w:spacing w:line="560" w:lineRule="exact"/>
        <w:ind w:left="709" w:leftChars="0" w:hanging="425" w:firstLineChars="0"/>
        <w:jc w:val="left"/>
        <w:rPr>
          <w:rFonts w:ascii="仿宋" w:hAnsi="仿宋" w:eastAsia="仿宋" w:cs="Times New Roman"/>
          <w:szCs w:val="32"/>
        </w:rPr>
      </w:pPr>
      <w:r>
        <w:rPr>
          <w:rFonts w:ascii="仿宋" w:hAnsi="仿宋" w:eastAsia="仿宋" w:cs="Times New Roman"/>
          <w:szCs w:val="32"/>
        </w:rPr>
        <w:t>梅河口市剋万市内娱乐中心</w:t>
      </w:r>
    </w:p>
    <w:p>
      <w:pPr>
        <w:numPr>
          <w:ilvl w:val="0"/>
          <w:numId w:val="1"/>
        </w:numPr>
        <w:tabs>
          <w:tab w:val="left" w:pos="0"/>
        </w:tabs>
        <w:spacing w:line="560" w:lineRule="exact"/>
        <w:ind w:left="709" w:leftChars="0" w:hanging="425" w:firstLineChars="0"/>
        <w:jc w:val="left"/>
        <w:rPr>
          <w:rFonts w:ascii="仿宋" w:hAnsi="仿宋" w:eastAsia="仿宋" w:cs="Times New Roman"/>
          <w:szCs w:val="32"/>
        </w:rPr>
      </w:pPr>
      <w:r>
        <w:rPr>
          <w:rFonts w:hint="eastAsia" w:ascii="仿宋" w:hAnsi="仿宋" w:eastAsia="仿宋" w:cs="Times New Roman"/>
          <w:szCs w:val="32"/>
        </w:rPr>
        <w:t>本山传媒（梅河口）有限公司</w:t>
      </w:r>
    </w:p>
    <w:p>
      <w:pPr>
        <w:numPr>
          <w:ilvl w:val="0"/>
          <w:numId w:val="1"/>
        </w:numPr>
        <w:tabs>
          <w:tab w:val="left" w:pos="0"/>
        </w:tabs>
        <w:spacing w:line="560" w:lineRule="exact"/>
        <w:ind w:left="709" w:leftChars="0" w:hanging="425" w:firstLineChars="0"/>
        <w:jc w:val="left"/>
        <w:rPr>
          <w:rFonts w:ascii="仿宋" w:hAnsi="仿宋" w:eastAsia="仿宋"/>
          <w:szCs w:val="32"/>
        </w:rPr>
      </w:pPr>
      <w:r>
        <w:rPr>
          <w:rFonts w:hint="eastAsia" w:ascii="仿宋" w:hAnsi="仿宋" w:eastAsia="仿宋" w:cs="Times New Roman"/>
          <w:szCs w:val="32"/>
        </w:rPr>
        <w:t>梅河口市米什克彼德娱乐中心</w:t>
      </w:r>
    </w:p>
    <w:p>
      <w:pPr>
        <w:numPr>
          <w:ilvl w:val="0"/>
          <w:numId w:val="1"/>
        </w:numPr>
        <w:tabs>
          <w:tab w:val="left" w:pos="0"/>
        </w:tabs>
        <w:spacing w:line="560" w:lineRule="exact"/>
        <w:ind w:left="709" w:leftChars="0" w:hanging="425" w:firstLineChars="0"/>
        <w:jc w:val="left"/>
        <w:rPr>
          <w:rFonts w:ascii="仿宋" w:hAnsi="仿宋" w:eastAsia="仿宋"/>
          <w:szCs w:val="32"/>
        </w:rPr>
      </w:pPr>
      <w:r>
        <w:rPr>
          <w:rFonts w:hint="eastAsia" w:ascii="仿宋" w:hAnsi="仿宋" w:eastAsia="仿宋"/>
          <w:szCs w:val="32"/>
        </w:rPr>
        <w:t>梅河口市慕霖西餐厅</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szCs w:val="32"/>
        </w:rPr>
        <w:t>梅河口市万福酒吧</w:t>
      </w:r>
    </w:p>
    <w:p>
      <w:pPr>
        <w:numPr>
          <w:ilvl w:val="0"/>
          <w:numId w:val="1"/>
        </w:numPr>
        <w:tabs>
          <w:tab w:val="left" w:pos="0"/>
        </w:tabs>
        <w:spacing w:line="560" w:lineRule="exact"/>
        <w:ind w:left="709" w:leftChars="0" w:hanging="425" w:firstLineChars="0"/>
        <w:jc w:val="left"/>
        <w:rPr>
          <w:rFonts w:ascii="仿宋" w:hAnsi="仿宋" w:eastAsia="仿宋"/>
          <w:color w:val="auto"/>
          <w:szCs w:val="32"/>
          <w:highlight w:val="none"/>
        </w:rPr>
      </w:pPr>
      <w:r>
        <w:rPr>
          <w:rFonts w:ascii="仿宋" w:hAnsi="仿宋" w:eastAsia="仿宋" w:cs="Times New Roman"/>
          <w:color w:val="auto"/>
          <w:szCs w:val="32"/>
        </w:rPr>
        <w:t>梅河口市</w:t>
      </w:r>
      <w:r>
        <w:rPr>
          <w:rFonts w:hint="eastAsia" w:ascii="仿宋" w:hAnsi="仿宋" w:eastAsia="仿宋" w:cs="Times New Roman"/>
          <w:color w:val="auto"/>
          <w:szCs w:val="32"/>
        </w:rPr>
        <w:t>黄</w:t>
      </w:r>
      <w:r>
        <w:rPr>
          <w:rFonts w:ascii="仿宋" w:hAnsi="仿宋" w:eastAsia="仿宋" w:cs="Times New Roman"/>
          <w:color w:val="auto"/>
          <w:szCs w:val="32"/>
        </w:rPr>
        <w:t>后歌厅</w:t>
      </w:r>
    </w:p>
    <w:p>
      <w:pPr>
        <w:numPr>
          <w:ilvl w:val="0"/>
          <w:numId w:val="1"/>
        </w:numPr>
        <w:tabs>
          <w:tab w:val="left" w:pos="0"/>
        </w:tabs>
        <w:spacing w:line="560" w:lineRule="exact"/>
        <w:ind w:left="709" w:leftChars="0" w:hanging="425" w:firstLineChars="0"/>
        <w:jc w:val="left"/>
        <w:rPr>
          <w:rFonts w:hint="eastAsia"/>
          <w:lang w:val="en-US" w:eastAsia="zh-CN"/>
        </w:rPr>
      </w:pPr>
      <w:r>
        <w:rPr>
          <w:rFonts w:hint="eastAsia" w:ascii="仿宋" w:hAnsi="仿宋" w:eastAsia="仿宋" w:cs="黑体"/>
          <w:color w:val="auto"/>
          <w:kern w:val="2"/>
          <w:sz w:val="32"/>
          <w:szCs w:val="32"/>
          <w:highlight w:val="none"/>
          <w:lang w:val="en-US" w:eastAsia="zh-CN" w:bidi="ar-SA"/>
        </w:rPr>
        <w:t xml:space="preserve"> 梅河口市魔凡电玩</w:t>
      </w:r>
    </w:p>
    <w:p>
      <w:pPr>
        <w:numPr>
          <w:ilvl w:val="0"/>
          <w:numId w:val="1"/>
        </w:numPr>
        <w:tabs>
          <w:tab w:val="left" w:pos="0"/>
        </w:tabs>
        <w:spacing w:line="560" w:lineRule="exact"/>
        <w:ind w:left="709" w:leftChars="0" w:hanging="425" w:firstLineChars="0"/>
        <w:jc w:val="left"/>
        <w:rPr>
          <w:rFonts w:hint="eastAsia"/>
          <w:lang w:val="en-US" w:eastAsia="zh-CN"/>
        </w:rPr>
      </w:pPr>
      <w:r>
        <w:rPr>
          <w:rFonts w:hint="eastAsia" w:ascii="仿宋" w:hAnsi="仿宋" w:eastAsia="仿宋" w:cs="黑体"/>
          <w:color w:val="auto"/>
          <w:kern w:val="2"/>
          <w:sz w:val="32"/>
          <w:szCs w:val="32"/>
          <w:highlight w:val="none"/>
          <w:lang w:val="en-US" w:eastAsia="zh-CN" w:bidi="ar-SA"/>
        </w:rPr>
        <w:t xml:space="preserve"> 梅河口市工体酒吧</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hint="eastAsia" w:ascii="仿宋" w:hAnsi="仿宋" w:eastAsia="仿宋" w:cs="黑体"/>
          <w:color w:val="auto"/>
          <w:kern w:val="2"/>
          <w:sz w:val="32"/>
          <w:szCs w:val="32"/>
          <w:highlight w:val="none"/>
          <w:lang w:val="en-US" w:eastAsia="zh-CN" w:bidi="ar-SA"/>
        </w:rPr>
        <w:t>梅河口市文体活</w:t>
      </w:r>
      <w:r>
        <w:rPr>
          <w:rFonts w:ascii="仿宋" w:hAnsi="仿宋" w:eastAsia="仿宋" w:cs="Times New Roman"/>
          <w:color w:val="auto"/>
          <w:szCs w:val="32"/>
        </w:rPr>
        <w:t>动中心</w:t>
      </w:r>
    </w:p>
    <w:p>
      <w:pPr>
        <w:numPr>
          <w:ilvl w:val="0"/>
          <w:numId w:val="1"/>
        </w:numPr>
        <w:tabs>
          <w:tab w:val="left" w:pos="0"/>
        </w:tabs>
        <w:spacing w:line="560" w:lineRule="exact"/>
        <w:ind w:left="709" w:leftChars="0" w:hanging="425" w:firstLineChars="0"/>
        <w:jc w:val="left"/>
        <w:rPr>
          <w:color w:val="auto"/>
        </w:rPr>
      </w:pPr>
      <w:r>
        <w:rPr>
          <w:rFonts w:hint="eastAsia" w:ascii="仿宋" w:hAnsi="仿宋" w:eastAsia="仿宋" w:cs="Times New Roman"/>
          <w:color w:val="000000" w:themeColor="text1"/>
          <w:szCs w:val="32"/>
          <w:lang w:val="en-US" w:eastAsia="zh-CN"/>
          <w14:textFill>
            <w14:solidFill>
              <w14:schemeClr w14:val="tx1"/>
            </w14:solidFill>
          </w14:textFill>
        </w:rPr>
        <w:t xml:space="preserve"> </w:t>
      </w:r>
      <w:r>
        <w:rPr>
          <w:rFonts w:hint="eastAsia" w:ascii="仿宋" w:hAnsi="仿宋" w:eastAsia="仿宋" w:cs="Times New Roman"/>
          <w:color w:val="000000" w:themeColor="text1"/>
          <w:szCs w:val="32"/>
          <w14:textFill>
            <w14:solidFill>
              <w14:schemeClr w14:val="tx1"/>
            </w14:solidFill>
          </w14:textFill>
        </w:rPr>
        <w:t>梅河口市汇康体育场馆经营管理有限公司</w:t>
      </w:r>
      <w:r>
        <w:rPr>
          <w:rFonts w:hint="eastAsia" w:ascii="仿宋" w:hAnsi="仿宋" w:eastAsia="仿宋" w:cs="Times New Roman"/>
          <w:color w:val="000000" w:themeColor="text1"/>
          <w:szCs w:val="32"/>
          <w:lang w:eastAsia="zh-CN"/>
          <w14:textFill>
            <w14:solidFill>
              <w14:schemeClr w14:val="tx1"/>
            </w14:solidFill>
          </w14:textFill>
        </w:rPr>
        <w:t>（体育馆）</w:t>
      </w:r>
    </w:p>
    <w:p>
      <w:pPr>
        <w:numPr>
          <w:ilvl w:val="0"/>
          <w:numId w:val="1"/>
        </w:numPr>
        <w:tabs>
          <w:tab w:val="left" w:pos="0"/>
        </w:tabs>
        <w:spacing w:line="560" w:lineRule="exact"/>
        <w:ind w:left="709" w:leftChars="0" w:hanging="425" w:firstLineChars="0"/>
        <w:jc w:val="left"/>
        <w:rPr>
          <w:color w:val="auto"/>
        </w:rPr>
      </w:pPr>
      <w:r>
        <w:rPr>
          <w:rFonts w:hint="eastAsia" w:ascii="仿宋" w:hAnsi="仿宋" w:eastAsia="仿宋" w:cs="Times New Roman"/>
          <w:color w:val="auto"/>
          <w:szCs w:val="32"/>
        </w:rPr>
        <w:t>梅河口市会展中心</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pacing w:val="-11"/>
          <w:szCs w:val="32"/>
        </w:rPr>
      </w:pPr>
      <w:r>
        <w:rPr>
          <w:rFonts w:ascii="仿宋" w:hAnsi="仿宋" w:eastAsia="仿宋" w:cs="Times New Roman"/>
          <w:color w:val="auto"/>
          <w:spacing w:val="-11"/>
          <w:szCs w:val="32"/>
        </w:rPr>
        <w:t>梅河口市体育中心（乒乓球馆、网球馆、羽毛球馆、游泳馆</w:t>
      </w:r>
      <w:r>
        <w:rPr>
          <w:rFonts w:hint="eastAsia" w:ascii="仿宋" w:hAnsi="仿宋" w:eastAsia="仿宋" w:cs="Times New Roman"/>
          <w:color w:val="auto"/>
          <w:spacing w:val="-11"/>
          <w:szCs w:val="32"/>
          <w:lang w:eastAsia="zh-CN"/>
        </w:rPr>
        <w:t>）</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hint="eastAsia" w:ascii="仿宋" w:hAnsi="仿宋" w:eastAsia="仿宋" w:cs="Times New Roman"/>
          <w:color w:val="000000" w:themeColor="text1"/>
          <w:szCs w:val="32"/>
          <w14:textFill>
            <w14:solidFill>
              <w14:schemeClr w14:val="tx1"/>
            </w14:solidFill>
          </w14:textFill>
        </w:rPr>
        <w:t>梅河口市汇康体育场馆经营管理有限公司</w:t>
      </w:r>
      <w:r>
        <w:rPr>
          <w:rFonts w:hint="eastAsia" w:ascii="仿宋" w:hAnsi="仿宋" w:eastAsia="仿宋" w:cs="Times New Roman"/>
          <w:color w:val="auto"/>
          <w:spacing w:val="-11"/>
          <w:szCs w:val="32"/>
        </w:rPr>
        <w:t>(</w:t>
      </w:r>
      <w:r>
        <w:rPr>
          <w:rFonts w:hint="eastAsia" w:ascii="仿宋" w:hAnsi="仿宋" w:eastAsia="仿宋" w:cs="Times New Roman"/>
          <w:color w:val="auto"/>
          <w:spacing w:val="-11"/>
          <w:szCs w:val="32"/>
          <w:lang w:eastAsia="zh-CN"/>
        </w:rPr>
        <w:t>梅河口市</w:t>
      </w:r>
      <w:r>
        <w:rPr>
          <w:rFonts w:hint="eastAsia" w:ascii="仿宋" w:hAnsi="仿宋" w:eastAsia="仿宋" w:cs="Times New Roman"/>
          <w:color w:val="auto"/>
          <w:spacing w:val="-11"/>
          <w:szCs w:val="32"/>
        </w:rPr>
        <w:t>万人体育</w:t>
      </w:r>
      <w:r>
        <w:rPr>
          <w:rFonts w:hint="eastAsia" w:ascii="仿宋" w:hAnsi="仿宋" w:eastAsia="仿宋" w:cs="Times New Roman"/>
          <w:color w:val="auto"/>
          <w:spacing w:val="-11"/>
          <w:szCs w:val="32"/>
          <w:lang w:eastAsia="zh-CN"/>
        </w:rPr>
        <w:t>场）</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ascii="仿宋" w:hAnsi="仿宋" w:eastAsia="仿宋" w:cs="Times New Roman"/>
          <w:color w:val="auto"/>
          <w:szCs w:val="32"/>
        </w:rPr>
        <w:t>梅河口市第一实验小学</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ascii="仿宋" w:hAnsi="仿宋" w:eastAsia="仿宋" w:cs="Times New Roman"/>
          <w:color w:val="auto"/>
          <w:szCs w:val="32"/>
        </w:rPr>
        <w:t>梅河口市中等专业学校</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ascii="仿宋" w:hAnsi="仿宋" w:eastAsia="仿宋" w:cs="Times New Roman"/>
          <w:color w:val="auto"/>
          <w:szCs w:val="32"/>
        </w:rPr>
        <w:t>梅河口市实验中学</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ascii="仿宋" w:hAnsi="仿宋" w:eastAsia="仿宋" w:cs="Times New Roman"/>
          <w:color w:val="auto"/>
          <w:szCs w:val="32"/>
        </w:rPr>
        <w:t>梅河口市博文学校</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ascii="仿宋" w:hAnsi="仿宋" w:eastAsia="仿宋" w:cs="Times New Roman"/>
          <w:color w:val="auto"/>
          <w:szCs w:val="32"/>
        </w:rPr>
        <w:t>梅河口市第五中学</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ascii="仿宋" w:hAnsi="仿宋" w:eastAsia="仿宋" w:cs="Times New Roman"/>
          <w:color w:val="auto"/>
          <w:szCs w:val="32"/>
        </w:rPr>
        <w:t>吉林省海龙师范学校</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ascii="仿宋" w:hAnsi="仿宋" w:eastAsia="仿宋" w:cs="Times New Roman"/>
          <w:color w:val="auto"/>
          <w:szCs w:val="32"/>
        </w:rPr>
        <w:t>梅河口市山城镇中心校</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ascii="仿宋" w:hAnsi="仿宋" w:eastAsia="仿宋" w:cs="Times New Roman"/>
          <w:color w:val="auto"/>
          <w:szCs w:val="32"/>
        </w:rPr>
        <w:t>梅河口市翰林中学</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ascii="仿宋" w:hAnsi="仿宋" w:eastAsia="仿宋" w:cs="Times New Roman"/>
          <w:color w:val="auto"/>
          <w:szCs w:val="32"/>
        </w:rPr>
        <w:t>梅河口市第四中学</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ascii="仿宋" w:hAnsi="仿宋" w:eastAsia="仿宋" w:cs="Times New Roman"/>
          <w:color w:val="auto"/>
          <w:szCs w:val="32"/>
        </w:rPr>
        <w:t>梅河口市实验高级中学</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hint="eastAsia" w:ascii="仿宋" w:hAnsi="仿宋" w:eastAsia="仿宋" w:cs="Times New Roman"/>
          <w:color w:val="auto"/>
          <w:szCs w:val="32"/>
        </w:rPr>
        <w:t>梅河口市培文实验学校</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ascii="仿宋" w:hAnsi="仿宋" w:eastAsia="仿宋" w:cs="Times New Roman"/>
          <w:color w:val="auto"/>
          <w:szCs w:val="32"/>
        </w:rPr>
        <w:t>梅河口市第二实验小学</w:t>
      </w:r>
    </w:p>
    <w:p>
      <w:pPr>
        <w:numPr>
          <w:ilvl w:val="0"/>
          <w:numId w:val="1"/>
        </w:numPr>
        <w:tabs>
          <w:tab w:val="left" w:pos="0"/>
        </w:tabs>
        <w:spacing w:line="560" w:lineRule="exact"/>
        <w:ind w:left="709" w:leftChars="0" w:hanging="425" w:firstLineChars="0"/>
        <w:jc w:val="left"/>
        <w:rPr>
          <w:rFonts w:ascii="仿宋" w:hAnsi="仿宋" w:eastAsia="仿宋"/>
          <w:color w:val="auto"/>
          <w:szCs w:val="32"/>
        </w:rPr>
      </w:pPr>
      <w:r>
        <w:rPr>
          <w:rFonts w:hint="eastAsia" w:ascii="仿宋" w:hAnsi="仿宋" w:eastAsia="仿宋" w:cs="Times New Roman"/>
          <w:color w:val="auto"/>
          <w:szCs w:val="32"/>
        </w:rPr>
        <w:t>梅河口市解放中心校</w:t>
      </w:r>
    </w:p>
    <w:p>
      <w:pPr>
        <w:numPr>
          <w:ilvl w:val="0"/>
          <w:numId w:val="1"/>
        </w:numPr>
        <w:tabs>
          <w:tab w:val="left" w:pos="0"/>
        </w:tabs>
        <w:spacing w:line="560" w:lineRule="exact"/>
        <w:ind w:left="709" w:leftChars="0" w:hanging="425" w:firstLineChars="0"/>
        <w:jc w:val="left"/>
        <w:rPr>
          <w:rFonts w:hint="default" w:ascii="仿宋" w:hAnsi="仿宋" w:eastAsia="仿宋"/>
          <w:color w:val="auto"/>
          <w:szCs w:val="32"/>
          <w:lang w:val="en-US" w:eastAsia="zh-CN"/>
        </w:rPr>
      </w:pPr>
      <w:r>
        <w:rPr>
          <w:rFonts w:hint="eastAsia" w:ascii="仿宋" w:hAnsi="仿宋" w:eastAsia="仿宋"/>
          <w:color w:val="auto"/>
          <w:szCs w:val="32"/>
        </w:rPr>
        <w:t>梅河口市第五实验小学</w:t>
      </w:r>
    </w:p>
    <w:p>
      <w:pPr>
        <w:numPr>
          <w:ilvl w:val="0"/>
          <w:numId w:val="1"/>
        </w:numPr>
        <w:tabs>
          <w:tab w:val="left" w:pos="0"/>
        </w:tabs>
        <w:spacing w:line="560" w:lineRule="exact"/>
        <w:ind w:left="709" w:leftChars="0" w:hanging="425" w:firstLineChars="0"/>
        <w:jc w:val="left"/>
        <w:rPr>
          <w:rFonts w:hint="eastAsia" w:ascii="仿宋" w:hAnsi="仿宋" w:eastAsia="仿宋" w:cs="黑体"/>
          <w:color w:val="auto"/>
          <w:kern w:val="2"/>
          <w:sz w:val="32"/>
          <w:szCs w:val="32"/>
          <w:lang w:val="en-US" w:eastAsia="zh-CN" w:bidi="ar-SA"/>
        </w:rPr>
      </w:pPr>
      <w:r>
        <w:rPr>
          <w:rFonts w:hint="default" w:ascii="仿宋" w:hAnsi="仿宋" w:eastAsia="仿宋"/>
          <w:color w:val="auto"/>
          <w:szCs w:val="32"/>
          <w:lang w:val="en-US" w:eastAsia="zh-CN"/>
        </w:rPr>
        <w:t>梅河口市育秀小学</w:t>
      </w:r>
    </w:p>
    <w:p>
      <w:pPr>
        <w:numPr>
          <w:ilvl w:val="0"/>
          <w:numId w:val="1"/>
        </w:numPr>
        <w:tabs>
          <w:tab w:val="left" w:pos="0"/>
        </w:tabs>
        <w:spacing w:line="560" w:lineRule="exact"/>
        <w:ind w:left="709" w:leftChars="0" w:hanging="425" w:firstLineChars="0"/>
        <w:jc w:val="left"/>
        <w:rPr>
          <w:rFonts w:hint="eastAsia" w:ascii="仿宋" w:hAnsi="仿宋" w:eastAsia="仿宋" w:cs="黑体"/>
          <w:color w:val="auto"/>
          <w:kern w:val="2"/>
          <w:sz w:val="32"/>
          <w:szCs w:val="32"/>
          <w:lang w:val="en-US" w:eastAsia="zh-CN" w:bidi="ar-SA"/>
        </w:rPr>
      </w:pPr>
      <w:r>
        <w:rPr>
          <w:rFonts w:hint="default" w:ascii="仿宋" w:hAnsi="仿宋" w:eastAsia="仿宋" w:cs="黑体"/>
          <w:color w:val="auto"/>
          <w:kern w:val="2"/>
          <w:sz w:val="32"/>
          <w:szCs w:val="32"/>
          <w:lang w:val="en-US" w:eastAsia="zh-CN" w:bidi="ar-SA"/>
        </w:rPr>
        <w:t>梅河口市育才中学</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hint="eastAsia" w:ascii="仿宋" w:hAnsi="仿宋" w:eastAsia="仿宋" w:cs="黑体"/>
          <w:color w:val="auto"/>
          <w:kern w:val="2"/>
          <w:sz w:val="32"/>
          <w:szCs w:val="32"/>
          <w:lang w:val="en-US" w:eastAsia="zh-CN" w:bidi="ar-SA"/>
        </w:rPr>
        <w:t>康美大健康咨询服务有限公司（康美职业技术学院）</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ascii="仿宋" w:hAnsi="仿宋" w:eastAsia="仿宋" w:cs="Times New Roman"/>
          <w:color w:val="auto"/>
          <w:szCs w:val="32"/>
        </w:rPr>
        <w:t>梅河口市第二幼儿园</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梅河口市实验幼儿园</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梅河口市贝贝乐幼儿园</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梅河口市第三幼儿园</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梅河口幸福水岸人家幼儿园</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梅河口市信爱幼儿园</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梅河口市京师幼儿园</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梅河口市河东新区幼儿园</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梅河口市慧德幼儿园</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梅河口市艾乐幼儿园</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梅河口市山城幼儿园</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梅河口市家育苑幼儿园</w:t>
      </w:r>
    </w:p>
    <w:p>
      <w:pPr>
        <w:numPr>
          <w:ilvl w:val="0"/>
          <w:numId w:val="1"/>
        </w:numPr>
        <w:tabs>
          <w:tab w:val="left" w:pos="0"/>
        </w:tabs>
        <w:spacing w:line="560" w:lineRule="exact"/>
        <w:ind w:left="709" w:leftChars="0" w:hanging="425" w:firstLineChars="0"/>
        <w:jc w:val="left"/>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szCs w:val="32"/>
        </w:rPr>
        <w:t>米兰幼儿园</w:t>
      </w:r>
    </w:p>
    <w:p>
      <w:pPr>
        <w:numPr>
          <w:ilvl w:val="0"/>
          <w:numId w:val="1"/>
        </w:numPr>
        <w:tabs>
          <w:tab w:val="left" w:pos="0"/>
        </w:tabs>
        <w:spacing w:line="560" w:lineRule="exact"/>
        <w:ind w:left="709" w:leftChars="0" w:hanging="425" w:firstLineChars="0"/>
        <w:jc w:val="left"/>
        <w:rPr>
          <w:rFonts w:hint="default"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梅河口市第四幼儿园</w:t>
      </w:r>
    </w:p>
    <w:p>
      <w:pPr>
        <w:numPr>
          <w:ilvl w:val="0"/>
          <w:numId w:val="1"/>
        </w:numPr>
        <w:tabs>
          <w:tab w:val="left" w:pos="0"/>
        </w:tabs>
        <w:spacing w:line="560" w:lineRule="exact"/>
        <w:ind w:left="709" w:leftChars="0" w:hanging="425" w:firstLineChars="0"/>
        <w:jc w:val="left"/>
        <w:rPr>
          <w:rFonts w:ascii="仿宋" w:hAnsi="仿宋" w:eastAsia="仿宋" w:cs="Times New Roman"/>
          <w:color w:val="auto"/>
          <w:szCs w:val="32"/>
        </w:rPr>
      </w:pPr>
      <w:r>
        <w:rPr>
          <w:rFonts w:hint="default" w:ascii="仿宋" w:hAnsi="仿宋" w:eastAsia="仿宋" w:cs="Times New Roman"/>
          <w:color w:val="auto"/>
          <w:kern w:val="2"/>
          <w:sz w:val="32"/>
          <w:szCs w:val="32"/>
          <w:lang w:val="en-US" w:eastAsia="zh-CN" w:bidi="ar-SA"/>
        </w:rPr>
        <w:t>梅河口市育英幼儿园</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auto"/>
          <w:szCs w:val="32"/>
        </w:rPr>
        <w:t>梅河口市福康医疗养护中</w:t>
      </w:r>
      <w:r>
        <w:rPr>
          <w:rFonts w:ascii="仿宋" w:hAnsi="仿宋" w:eastAsia="仿宋" w:cs="Times New Roman"/>
          <w:color w:val="000000" w:themeColor="text1"/>
          <w:szCs w:val="32"/>
          <w14:textFill>
            <w14:solidFill>
              <w14:schemeClr w14:val="tx1"/>
            </w14:solidFill>
          </w14:textFill>
        </w:rPr>
        <w:t>心</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山城镇社会福利服务中心</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梅河口市寿星园养老院</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梅河口市开心长寿养老院</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梅河口市朝鲜族敬老院</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梅河口市逸生源养老院</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梅河口市安逸老年公寓</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梅河口市社会福利服务中心</w:t>
      </w:r>
    </w:p>
    <w:p>
      <w:pPr>
        <w:numPr>
          <w:ilvl w:val="0"/>
          <w:numId w:val="1"/>
        </w:numPr>
        <w:tabs>
          <w:tab w:val="left" w:pos="0"/>
        </w:tabs>
        <w:spacing w:line="560" w:lineRule="exact"/>
        <w:ind w:left="709" w:leftChars="0" w:hanging="425" w:firstLineChars="0"/>
        <w:jc w:val="left"/>
      </w:pPr>
      <w:r>
        <w:rPr>
          <w:rFonts w:hint="eastAsia" w:ascii="仿宋" w:hAnsi="仿宋" w:eastAsia="仿宋" w:cs="Times New Roman"/>
          <w:color w:val="000000" w:themeColor="text1"/>
          <w:szCs w:val="32"/>
          <w14:textFill>
            <w14:solidFill>
              <w14:schemeClr w14:val="tx1"/>
            </w14:solidFill>
          </w14:textFill>
        </w:rPr>
        <w:t>梅河口市嘉和园老年公寓</w:t>
      </w:r>
    </w:p>
    <w:p>
      <w:pPr>
        <w:numPr>
          <w:ilvl w:val="0"/>
          <w:numId w:val="1"/>
        </w:numPr>
        <w:tabs>
          <w:tab w:val="left" w:pos="0"/>
        </w:tabs>
        <w:spacing w:line="560" w:lineRule="exact"/>
        <w:ind w:left="709" w:leftChars="0" w:hanging="425" w:firstLineChars="0"/>
        <w:jc w:val="left"/>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szCs w:val="32"/>
        </w:rPr>
        <w:t>梅河口市远通养老院</w:t>
      </w:r>
    </w:p>
    <w:p>
      <w:pPr>
        <w:numPr>
          <w:ilvl w:val="0"/>
          <w:numId w:val="1"/>
        </w:numPr>
        <w:tabs>
          <w:tab w:val="left" w:pos="0"/>
        </w:tabs>
        <w:spacing w:line="560" w:lineRule="exact"/>
        <w:ind w:left="709" w:leftChars="0" w:hanging="425" w:firstLineChars="0"/>
        <w:jc w:val="left"/>
        <w:rPr>
          <w:rFonts w:hint="default"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梅河口市慷泰养老院</w:t>
      </w:r>
    </w:p>
    <w:p>
      <w:pPr>
        <w:numPr>
          <w:ilvl w:val="0"/>
          <w:numId w:val="1"/>
        </w:numPr>
        <w:tabs>
          <w:tab w:val="left" w:pos="0"/>
        </w:tabs>
        <w:spacing w:line="560" w:lineRule="exact"/>
        <w:ind w:left="709" w:leftChars="0" w:hanging="425" w:firstLineChars="0"/>
        <w:jc w:val="left"/>
        <w:rPr>
          <w:rFonts w:hint="default" w:ascii="仿宋" w:hAnsi="仿宋" w:eastAsia="仿宋" w:cs="Times New Roman"/>
          <w:color w:val="auto"/>
          <w:kern w:val="2"/>
          <w:sz w:val="32"/>
          <w:szCs w:val="32"/>
          <w:lang w:val="en-US" w:eastAsia="zh-CN" w:bidi="ar-SA"/>
        </w:rPr>
      </w:pPr>
      <w:r>
        <w:rPr>
          <w:rFonts w:hint="default" w:ascii="仿宋" w:hAnsi="仿宋" w:eastAsia="仿宋" w:cs="Times New Roman"/>
          <w:color w:val="auto"/>
          <w:kern w:val="2"/>
          <w:sz w:val="32"/>
          <w:szCs w:val="32"/>
          <w:lang w:val="en-US" w:eastAsia="zh-CN" w:bidi="ar-SA"/>
        </w:rPr>
        <w:t>梅河口市福寿康敬老院</w:t>
      </w:r>
    </w:p>
    <w:p>
      <w:pPr>
        <w:numPr>
          <w:ilvl w:val="0"/>
          <w:numId w:val="1"/>
        </w:numPr>
        <w:tabs>
          <w:tab w:val="left" w:pos="0"/>
        </w:tabs>
        <w:spacing w:line="560" w:lineRule="exact"/>
        <w:ind w:left="709" w:leftChars="0" w:hanging="425" w:firstLineChars="0"/>
        <w:jc w:val="left"/>
        <w:rPr>
          <w:rFonts w:ascii="仿宋" w:hAnsi="仿宋" w:eastAsia="仿宋" w:cs="Times New Roman"/>
          <w:b/>
          <w:color w:val="auto"/>
          <w:szCs w:val="32"/>
        </w:rPr>
      </w:pPr>
      <w:r>
        <w:rPr>
          <w:rFonts w:hint="default" w:ascii="仿宋" w:hAnsi="仿宋" w:eastAsia="仿宋" w:cs="Times New Roman"/>
          <w:color w:val="auto"/>
          <w:kern w:val="2"/>
          <w:sz w:val="32"/>
          <w:szCs w:val="32"/>
          <w:lang w:val="en-US" w:eastAsia="zh-CN" w:bidi="ar-SA"/>
        </w:rPr>
        <w:t>吉林省鸿泰养老服务有限公司</w:t>
      </w:r>
    </w:p>
    <w:p>
      <w:pPr>
        <w:numPr>
          <w:ilvl w:val="0"/>
          <w:numId w:val="1"/>
        </w:numPr>
        <w:tabs>
          <w:tab w:val="left" w:pos="0"/>
        </w:tabs>
        <w:spacing w:line="560" w:lineRule="exact"/>
        <w:ind w:left="709" w:leftChars="0" w:hanging="425" w:firstLineChars="0"/>
        <w:jc w:val="left"/>
        <w:rPr>
          <w:rFonts w:ascii="仿宋" w:hAnsi="仿宋" w:eastAsia="仿宋" w:cs="Times New Roman"/>
          <w:b/>
          <w:color w:val="auto"/>
          <w:szCs w:val="32"/>
        </w:rPr>
      </w:pPr>
      <w:r>
        <w:rPr>
          <w:rFonts w:ascii="仿宋" w:hAnsi="仿宋" w:eastAsia="仿宋" w:cs="Times New Roman"/>
          <w:color w:val="auto"/>
          <w:szCs w:val="32"/>
        </w:rPr>
        <w:t>梅河口市第二医院</w:t>
      </w:r>
    </w:p>
    <w:p>
      <w:pPr>
        <w:numPr>
          <w:ilvl w:val="0"/>
          <w:numId w:val="1"/>
        </w:numPr>
        <w:tabs>
          <w:tab w:val="left" w:pos="0"/>
        </w:tabs>
        <w:spacing w:line="560" w:lineRule="exact"/>
        <w:ind w:left="709" w:leftChars="0" w:hanging="425" w:firstLineChars="0"/>
        <w:jc w:val="left"/>
        <w:rPr>
          <w:rFonts w:ascii="仿宋" w:hAnsi="仿宋" w:eastAsia="仿宋" w:cs="Times New Roman"/>
          <w:b/>
          <w:color w:val="auto"/>
          <w:szCs w:val="32"/>
        </w:rPr>
      </w:pPr>
      <w:r>
        <w:rPr>
          <w:rFonts w:ascii="仿宋" w:hAnsi="仿宋" w:eastAsia="仿宋" w:cs="Times New Roman"/>
          <w:color w:val="auto"/>
          <w:szCs w:val="32"/>
        </w:rPr>
        <w:t>梅河口市海龙镇精神病院</w:t>
      </w:r>
    </w:p>
    <w:p>
      <w:pPr>
        <w:numPr>
          <w:ilvl w:val="0"/>
          <w:numId w:val="1"/>
        </w:numPr>
        <w:tabs>
          <w:tab w:val="left" w:pos="0"/>
        </w:tabs>
        <w:spacing w:line="560" w:lineRule="exact"/>
        <w:ind w:left="709" w:leftChars="0" w:hanging="425" w:firstLineChars="0"/>
        <w:jc w:val="left"/>
        <w:rPr>
          <w:rFonts w:ascii="仿宋" w:hAnsi="仿宋" w:eastAsia="仿宋" w:cs="Times New Roman"/>
          <w:b/>
          <w:color w:val="auto"/>
          <w:szCs w:val="32"/>
        </w:rPr>
      </w:pPr>
      <w:r>
        <w:rPr>
          <w:rFonts w:ascii="仿宋" w:hAnsi="仿宋" w:eastAsia="仿宋" w:cs="Times New Roman"/>
          <w:color w:val="auto"/>
          <w:szCs w:val="32"/>
        </w:rPr>
        <w:t>梅河口市中心医院</w:t>
      </w:r>
    </w:p>
    <w:p>
      <w:pPr>
        <w:numPr>
          <w:ilvl w:val="0"/>
          <w:numId w:val="1"/>
        </w:numPr>
        <w:tabs>
          <w:tab w:val="left" w:pos="0"/>
        </w:tabs>
        <w:spacing w:line="560" w:lineRule="exact"/>
        <w:ind w:left="709" w:leftChars="0" w:hanging="425" w:firstLineChars="0"/>
        <w:jc w:val="left"/>
        <w:rPr>
          <w:rFonts w:ascii="仿宋" w:hAnsi="仿宋" w:eastAsia="仿宋" w:cs="Times New Roman"/>
          <w:b/>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梅河口市中医院</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梅河口市妇幼保健院</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梅河口市惠仁骨科医院</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hint="eastAsia" w:ascii="仿宋" w:hAnsi="仿宋" w:eastAsia="仿宋" w:cs="Times New Roman"/>
          <w:color w:val="000000" w:themeColor="text1"/>
          <w:szCs w:val="32"/>
          <w14:textFill>
            <w14:solidFill>
              <w14:schemeClr w14:val="tx1"/>
            </w14:solidFill>
          </w14:textFill>
        </w:rPr>
        <w:t>梅河口市天宝医院</w:t>
      </w:r>
    </w:p>
    <w:p>
      <w:pPr>
        <w:numPr>
          <w:ilvl w:val="0"/>
          <w:numId w:val="1"/>
        </w:numPr>
        <w:tabs>
          <w:tab w:val="left" w:pos="0"/>
        </w:tabs>
        <w:spacing w:line="560" w:lineRule="exact"/>
        <w:ind w:left="709" w:leftChars="0" w:hanging="425" w:firstLineChars="0"/>
        <w:jc w:val="left"/>
        <w:rPr>
          <w:rFonts w:hint="eastAsia" w:ascii="仿宋" w:hAnsi="仿宋" w:eastAsia="仿宋" w:cs="Times New Roman"/>
          <w:color w:val="000000" w:themeColor="text1"/>
          <w:kern w:val="2"/>
          <w:sz w:val="32"/>
          <w:szCs w:val="32"/>
          <w:lang w:val="en-US" w:eastAsia="zh-CN" w:bidi="ar-SA"/>
          <w14:textFill>
            <w14:solidFill>
              <w14:schemeClr w14:val="tx1"/>
            </w14:solidFill>
          </w14:textFill>
        </w:rPr>
      </w:pPr>
      <w:r>
        <w:rPr>
          <w:rFonts w:hint="eastAsia" w:ascii="仿宋" w:hAnsi="仿宋" w:eastAsia="仿宋" w:cs="Times New Roman"/>
          <w:color w:val="000000" w:themeColor="text1"/>
          <w:szCs w:val="32"/>
          <w14:textFill>
            <w14:solidFill>
              <w14:schemeClr w14:val="tx1"/>
            </w14:solidFill>
          </w14:textFill>
        </w:rPr>
        <w:t>梅河口市新华医院</w:t>
      </w:r>
    </w:p>
    <w:p>
      <w:pPr>
        <w:numPr>
          <w:ilvl w:val="0"/>
          <w:numId w:val="1"/>
        </w:numPr>
        <w:tabs>
          <w:tab w:val="left" w:pos="0"/>
        </w:tabs>
        <w:spacing w:line="560" w:lineRule="exact"/>
        <w:ind w:left="709" w:leftChars="0" w:hanging="425" w:firstLineChars="0"/>
        <w:jc w:val="left"/>
        <w:rPr>
          <w:rFonts w:hint="eastAsia" w:ascii="仿宋" w:hAnsi="仿宋" w:eastAsia="仿宋" w:cs="Times New Roman"/>
          <w:color w:val="000000" w:themeColor="text1"/>
          <w:kern w:val="2"/>
          <w:sz w:val="32"/>
          <w:szCs w:val="32"/>
          <w:lang w:val="en-US" w:eastAsia="zh-CN" w:bidi="ar-SA"/>
          <w14:textFill>
            <w14:solidFill>
              <w14:schemeClr w14:val="tx1"/>
            </w14:solidFill>
          </w14:textFill>
        </w:rPr>
      </w:pPr>
      <w:r>
        <w:rPr>
          <w:rFonts w:hint="eastAsia" w:ascii="仿宋" w:hAnsi="仿宋" w:eastAsia="仿宋" w:cs="Times New Roman"/>
          <w:color w:val="000000" w:themeColor="text1"/>
          <w:kern w:val="2"/>
          <w:sz w:val="32"/>
          <w:szCs w:val="32"/>
          <w:lang w:val="en-US" w:eastAsia="zh-CN" w:bidi="ar-SA"/>
          <w14:textFill>
            <w14:solidFill>
              <w14:schemeClr w14:val="tx1"/>
            </w14:solidFill>
          </w14:textFill>
        </w:rPr>
        <w:t>梅河口市天都中医院</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梅河口市政务中心办公大楼</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梅河口市人民法院</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梅河口市人民检察院</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梅河口市档案馆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博物馆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图书馆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文化馆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科学技术馆</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城市规划服务中心</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梅河口市融媒体中心</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梅河口市邮政局</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中国联通网络通信有限公司梅河口市分公司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中国移动通信集团吉林有限公司梅河口分公司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梅河口阜康热电有限责任公司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梅河口市一次变电站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梅河口中城银信光伏农业科技有限公司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中国石油梅河经营处山城镇加油站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中国石油梅河经营处北环加油站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中国石油梅河经营处金桥加油站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中国石油梅河经营处时代加油站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中国石油梅河经营处建国加油站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中国石油梅河经营处红梅加油站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中国石油梅河经营处远航加油站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中国石油梅河经营处双龙加油站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中国石油梅河经营处四合加油站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中国石油梅河经营处发达加油站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中国石油梅河经营处野猪河加油站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中国石油梅河经营处建国路加油站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中国石油梅河经营处百里花加油站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中国石油梅河经营处南环加油站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中国石油梅河经营处海龙加油站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中国石化石油分公司进化加油站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梅河口市燃气有限公司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吉林省恒源气体有限公司</w:t>
      </w:r>
    </w:p>
    <w:p>
      <w:pPr>
        <w:numPr>
          <w:ilvl w:val="0"/>
          <w:numId w:val="1"/>
        </w:numPr>
        <w:tabs>
          <w:tab w:val="left" w:pos="0"/>
        </w:tabs>
        <w:spacing w:line="560" w:lineRule="exact"/>
        <w:ind w:left="709" w:leftChars="0" w:hanging="425" w:firstLineChars="0"/>
        <w:jc w:val="left"/>
      </w:pPr>
      <w:r>
        <w:rPr>
          <w:rFonts w:ascii="仿宋" w:hAnsi="仿宋" w:eastAsia="仿宋" w:cs="Times New Roman"/>
          <w:color w:val="000000" w:themeColor="text1"/>
          <w:szCs w:val="32"/>
          <w14:textFill>
            <w14:solidFill>
              <w14:schemeClr w14:val="tx1"/>
            </w14:solidFill>
          </w14:textFill>
        </w:rPr>
        <w:t>梅河口市</w:t>
      </w:r>
      <w:r>
        <w:rPr>
          <w:rFonts w:hint="eastAsia" w:ascii="仿宋" w:hAnsi="仿宋" w:eastAsia="仿宋" w:cs="Times New Roman"/>
          <w:color w:val="000000" w:themeColor="text1"/>
          <w:szCs w:val="32"/>
          <w14:textFill>
            <w14:solidFill>
              <w14:schemeClr w14:val="tx1"/>
            </w14:solidFill>
          </w14:textFill>
        </w:rPr>
        <w:t>永庆</w:t>
      </w:r>
      <w:r>
        <w:rPr>
          <w:rFonts w:ascii="仿宋" w:hAnsi="仿宋" w:eastAsia="仿宋" w:cs="Times New Roman"/>
          <w:color w:val="000000" w:themeColor="text1"/>
          <w:szCs w:val="32"/>
          <w14:textFill>
            <w14:solidFill>
              <w14:schemeClr w14:val="tx1"/>
            </w14:solidFill>
          </w14:textFill>
        </w:rPr>
        <w:t>液化气</w:t>
      </w:r>
      <w:r>
        <w:rPr>
          <w:rFonts w:hint="eastAsia" w:ascii="仿宋" w:hAnsi="仿宋" w:eastAsia="仿宋" w:cs="Times New Roman"/>
          <w:color w:val="000000" w:themeColor="text1"/>
          <w:szCs w:val="32"/>
          <w14:textFill>
            <w14:solidFill>
              <w14:schemeClr w14:val="tx1"/>
            </w14:solidFill>
          </w14:textFill>
        </w:rPr>
        <w:t>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梅河口市中海天然气有限公司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梅河口市曙光加油站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梅河口市曙光农机加油站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梅河口市山城镇环路加油站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梅河口市小杨乡加油站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梅河口市中意和加油站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梅河口市吉乐乡中原石油加油站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梅河口市黑山头农机加油站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梅河口市山城镇鼎元加油站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梅河口市驰牛石油加油站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梅河口市世沅加油站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梅河口市四八石农机加油站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梅河口市红梅镇中兴加油站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梅河口市祥和加油站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梅河口市杏岭乡农机加油站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梅河口市义民乡农机加油站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梅河口市黑山头加油站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梅河口市誉嘉加气站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 xml:space="preserve">梅河口市新合加油站 </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兴越农机加油站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 xml:space="preserve">梅河口市兴华乡吉顺加油站 </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hint="eastAsia" w:ascii="仿宋" w:hAnsi="仿宋" w:eastAsia="仿宋" w:cs="Times New Roman"/>
          <w:color w:val="000000" w:themeColor="text1"/>
          <w:szCs w:val="32"/>
          <w:lang w:eastAsia="zh-CN"/>
          <w14:textFill>
            <w14:solidFill>
              <w14:schemeClr w14:val="tx1"/>
            </w14:solidFill>
          </w14:textFill>
        </w:rPr>
        <w:t>梅河口市</w:t>
      </w:r>
      <w:r>
        <w:rPr>
          <w:rFonts w:ascii="仿宋" w:hAnsi="仿宋" w:eastAsia="仿宋" w:cs="Times New Roman"/>
          <w:color w:val="000000" w:themeColor="text1"/>
          <w:szCs w:val="32"/>
          <w14:textFill>
            <w14:solidFill>
              <w14:schemeClr w14:val="tx1"/>
            </w14:solidFill>
          </w14:textFill>
        </w:rPr>
        <w:t xml:space="preserve">聚源加油站 </w:t>
      </w:r>
    </w:p>
    <w:p>
      <w:pPr>
        <w:numPr>
          <w:ilvl w:val="0"/>
          <w:numId w:val="1"/>
        </w:numPr>
        <w:tabs>
          <w:tab w:val="left" w:pos="0"/>
        </w:tabs>
        <w:spacing w:line="560" w:lineRule="exact"/>
        <w:ind w:left="709" w:leftChars="0" w:hanging="425" w:firstLineChars="0"/>
        <w:jc w:val="left"/>
        <w:rPr>
          <w:rFonts w:hint="default" w:eastAsia="仿宋"/>
          <w:lang w:val="en-US" w:eastAsia="zh-CN"/>
        </w:rPr>
      </w:pPr>
      <w:r>
        <w:rPr>
          <w:rFonts w:ascii="仿宋" w:hAnsi="仿宋" w:eastAsia="仿宋" w:cs="Times New Roman"/>
          <w:color w:val="000000" w:themeColor="text1"/>
          <w:szCs w:val="32"/>
          <w14:textFill>
            <w14:solidFill>
              <w14:schemeClr w14:val="tx1"/>
            </w14:solidFill>
          </w14:textFill>
        </w:rPr>
        <w:t xml:space="preserve">梅河口市海洋加油站 </w:t>
      </w:r>
    </w:p>
    <w:p>
      <w:pPr>
        <w:numPr>
          <w:ilvl w:val="0"/>
          <w:numId w:val="1"/>
        </w:numPr>
        <w:tabs>
          <w:tab w:val="left" w:pos="0"/>
        </w:tabs>
        <w:spacing w:line="560" w:lineRule="exact"/>
        <w:ind w:left="709" w:leftChars="0" w:hanging="425" w:firstLineChars="0"/>
        <w:jc w:val="left"/>
        <w:rPr>
          <w:rFonts w:hint="default" w:eastAsia="仿宋"/>
          <w:lang w:val="en-US" w:eastAsia="zh-CN"/>
        </w:rPr>
      </w:pPr>
      <w:r>
        <w:rPr>
          <w:rFonts w:hint="eastAsia" w:ascii="仿宋" w:hAnsi="仿宋" w:eastAsia="仿宋" w:cs="Times New Roman"/>
          <w:color w:val="000000" w:themeColor="text1"/>
          <w:szCs w:val="32"/>
          <w:lang w:eastAsia="zh-CN"/>
          <w14:textFill>
            <w14:solidFill>
              <w14:schemeClr w14:val="tx1"/>
            </w14:solidFill>
          </w14:textFill>
        </w:rPr>
        <w:t>梅河口市中远</w:t>
      </w:r>
      <w:r>
        <w:rPr>
          <w:rFonts w:ascii="仿宋" w:hAnsi="仿宋" w:eastAsia="仿宋" w:cs="Times New Roman"/>
          <w:color w:val="000000" w:themeColor="text1"/>
          <w:szCs w:val="32"/>
          <w14:textFill>
            <w14:solidFill>
              <w14:schemeClr w14:val="tx1"/>
            </w14:solidFill>
          </w14:textFill>
        </w:rPr>
        <w:t>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hint="eastAsia" w:eastAsia="仿宋"/>
          <w:lang w:val="en-US" w:eastAsia="zh-CN"/>
        </w:rPr>
        <w:t>梅河口市广源加油站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 xml:space="preserve">梅河口市莲河加油站 </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 xml:space="preserve">梅河口市牛心顶四通加油站 </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w:t>
      </w:r>
      <w:r>
        <w:rPr>
          <w:rFonts w:hint="eastAsia" w:ascii="仿宋" w:hAnsi="仿宋" w:eastAsia="仿宋" w:cs="Times New Roman"/>
          <w:color w:val="000000" w:themeColor="text1"/>
          <w:szCs w:val="32"/>
          <w:lang w:eastAsia="zh-CN"/>
          <w14:textFill>
            <w14:solidFill>
              <w14:schemeClr w14:val="tx1"/>
            </w14:solidFill>
          </w14:textFill>
        </w:rPr>
        <w:t>一座营镇</w:t>
      </w:r>
      <w:r>
        <w:rPr>
          <w:rFonts w:ascii="仿宋" w:hAnsi="仿宋" w:eastAsia="仿宋" w:cs="Times New Roman"/>
          <w:color w:val="000000" w:themeColor="text1"/>
          <w:szCs w:val="32"/>
          <w14:textFill>
            <w14:solidFill>
              <w14:schemeClr w14:val="tx1"/>
            </w14:solidFill>
          </w14:textFill>
        </w:rPr>
        <w:t xml:space="preserve">老金桥加油站 </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 xml:space="preserve">梅河口博深石油加油站 </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中国石化</w:t>
      </w:r>
      <w:r>
        <w:rPr>
          <w:rFonts w:hint="eastAsia" w:ascii="仿宋" w:hAnsi="仿宋" w:eastAsia="仿宋" w:cs="Times New Roman"/>
          <w:color w:val="000000" w:themeColor="text1"/>
          <w:szCs w:val="32"/>
          <w:lang w:eastAsia="zh-CN"/>
          <w14:textFill>
            <w14:solidFill>
              <w14:schemeClr w14:val="tx1"/>
            </w14:solidFill>
          </w14:textFill>
        </w:rPr>
        <w:t>销售</w:t>
      </w:r>
      <w:r>
        <w:rPr>
          <w:rFonts w:ascii="仿宋" w:hAnsi="仿宋" w:eastAsia="仿宋" w:cs="Times New Roman"/>
          <w:color w:val="000000" w:themeColor="text1"/>
          <w:szCs w:val="32"/>
          <w14:textFill>
            <w14:solidFill>
              <w14:schemeClr w14:val="tx1"/>
            </w14:solidFill>
          </w14:textFill>
        </w:rPr>
        <w:t xml:space="preserve">股份有限公司吉林通化石油分公司城南加油站 </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hint="eastAsia" w:ascii="仿宋" w:hAnsi="仿宋" w:eastAsia="仿宋" w:cs="Times New Roman"/>
          <w:color w:val="000000" w:themeColor="text1"/>
          <w:szCs w:val="32"/>
          <w:lang w:eastAsia="zh-CN"/>
          <w14:textFill>
            <w14:solidFill>
              <w14:schemeClr w14:val="tx1"/>
            </w14:solidFill>
          </w14:textFill>
        </w:rPr>
        <w:t>梅河口市</w:t>
      </w:r>
      <w:r>
        <w:rPr>
          <w:rFonts w:ascii="仿宋" w:hAnsi="仿宋" w:eastAsia="仿宋" w:cs="Times New Roman"/>
          <w:color w:val="000000" w:themeColor="text1"/>
          <w:szCs w:val="32"/>
          <w14:textFill>
            <w14:solidFill>
              <w14:schemeClr w14:val="tx1"/>
            </w14:solidFill>
          </w14:textFill>
        </w:rPr>
        <w:t>海龙加油站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中国石化</w:t>
      </w:r>
      <w:r>
        <w:rPr>
          <w:rFonts w:hint="eastAsia" w:ascii="仿宋" w:hAnsi="仿宋" w:eastAsia="仿宋" w:cs="Times New Roman"/>
          <w:color w:val="000000" w:themeColor="text1"/>
          <w:szCs w:val="32"/>
          <w:lang w:eastAsia="zh-CN"/>
          <w14:textFill>
            <w14:solidFill>
              <w14:schemeClr w14:val="tx1"/>
            </w14:solidFill>
          </w14:textFill>
        </w:rPr>
        <w:t>销售</w:t>
      </w:r>
      <w:r>
        <w:rPr>
          <w:rFonts w:ascii="仿宋" w:hAnsi="仿宋" w:eastAsia="仿宋" w:cs="Times New Roman"/>
          <w:color w:val="000000" w:themeColor="text1"/>
          <w:szCs w:val="32"/>
          <w14:textFill>
            <w14:solidFill>
              <w14:schemeClr w14:val="tx1"/>
            </w14:solidFill>
          </w14:textFill>
        </w:rPr>
        <w:t xml:space="preserve">股份有限公司吉林通化石油分公司友源加油站 </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 xml:space="preserve">兴泉加油站 </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 xml:space="preserve">梅河口市一诚加油站 </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hint="eastAsia" w:ascii="仿宋" w:hAnsi="仿宋" w:eastAsia="仿宋" w:cs="Times New Roman"/>
          <w:color w:val="000000" w:themeColor="text1"/>
          <w:szCs w:val="32"/>
          <w:lang w:eastAsia="zh-CN"/>
          <w14:textFill>
            <w14:solidFill>
              <w14:schemeClr w14:val="tx1"/>
            </w14:solidFill>
          </w14:textFill>
        </w:rPr>
        <w:t>中国石油天然气股份有限公司吉林通化石油分公司（梅河油库）</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梅河口市阜康酒精有限公司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吉林</w:t>
      </w:r>
      <w:r>
        <w:rPr>
          <w:rFonts w:hint="eastAsia" w:ascii="仿宋" w:hAnsi="仿宋" w:eastAsia="仿宋" w:cs="Times New Roman"/>
          <w:color w:val="000000" w:themeColor="text1"/>
          <w:szCs w:val="32"/>
          <w14:textFill>
            <w14:solidFill>
              <w14:schemeClr w14:val="tx1"/>
            </w14:solidFill>
          </w14:textFill>
        </w:rPr>
        <w:t>创源</w:t>
      </w:r>
      <w:r>
        <w:rPr>
          <w:rFonts w:ascii="仿宋" w:hAnsi="仿宋" w:eastAsia="仿宋" w:cs="Times New Roman"/>
          <w:color w:val="000000" w:themeColor="text1"/>
          <w:szCs w:val="32"/>
          <w14:textFill>
            <w14:solidFill>
              <w14:schemeClr w14:val="tx1"/>
            </w14:solidFill>
          </w14:textFill>
        </w:rPr>
        <w:t>化工有限责任公司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梅河口市顺裕加油站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国家管网集团吉林天然气管网有限责任公司梅河口输气站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hint="eastAsia" w:ascii="仿宋" w:hAnsi="仿宋" w:eastAsia="仿宋" w:cs="Times New Roman"/>
          <w:color w:val="000000" w:themeColor="text1"/>
          <w:szCs w:val="32"/>
          <w:lang w:eastAsia="zh-CN"/>
          <w14:textFill>
            <w14:solidFill>
              <w14:schemeClr w14:val="tx1"/>
            </w14:solidFill>
          </w14:textFill>
        </w:rPr>
        <w:t>梅河口市盛源加油加气站</w:t>
      </w:r>
    </w:p>
    <w:p>
      <w:pPr>
        <w:numPr>
          <w:ilvl w:val="0"/>
          <w:numId w:val="1"/>
        </w:numPr>
        <w:tabs>
          <w:tab w:val="left" w:pos="0"/>
        </w:tabs>
        <w:spacing w:line="560" w:lineRule="exact"/>
        <w:ind w:left="709" w:leftChars="0" w:hanging="425" w:firstLineChars="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s="Times New Roman"/>
          <w:color w:val="000000" w:themeColor="text1"/>
          <w:szCs w:val="32"/>
          <w14:textFill>
            <w14:solidFill>
              <w14:schemeClr w14:val="tx1"/>
            </w14:solidFill>
          </w14:textFill>
        </w:rPr>
        <w:t>梅河口市华阳液化气有限公司</w:t>
      </w:r>
    </w:p>
    <w:p>
      <w:pPr>
        <w:numPr>
          <w:ilvl w:val="0"/>
          <w:numId w:val="1"/>
        </w:numPr>
        <w:tabs>
          <w:tab w:val="left" w:pos="0"/>
        </w:tabs>
        <w:spacing w:line="560" w:lineRule="exact"/>
        <w:ind w:left="709" w:leftChars="0" w:hanging="425" w:firstLineChars="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梅河口服务区西加油站</w:t>
      </w:r>
    </w:p>
    <w:p>
      <w:pPr>
        <w:numPr>
          <w:ilvl w:val="0"/>
          <w:numId w:val="1"/>
        </w:numPr>
        <w:tabs>
          <w:tab w:val="left" w:pos="0"/>
        </w:tabs>
        <w:spacing w:line="560" w:lineRule="exact"/>
        <w:ind w:left="709" w:leftChars="0" w:hanging="425" w:firstLineChars="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梅河口服务区东加油站</w:t>
      </w:r>
    </w:p>
    <w:p>
      <w:pPr>
        <w:numPr>
          <w:ilvl w:val="0"/>
          <w:numId w:val="1"/>
        </w:numPr>
        <w:tabs>
          <w:tab w:val="left" w:pos="0"/>
        </w:tabs>
        <w:spacing w:line="560" w:lineRule="exact"/>
        <w:ind w:left="709" w:leftChars="0" w:hanging="425" w:firstLineChars="0"/>
        <w:jc w:val="left"/>
        <w:rPr>
          <w:rFonts w:ascii="仿宋" w:hAnsi="仿宋" w:eastAsia="仿宋"/>
          <w:color w:val="auto"/>
          <w:sz w:val="32"/>
          <w:szCs w:val="32"/>
        </w:rPr>
      </w:pPr>
      <w:r>
        <w:rPr>
          <w:rFonts w:hint="eastAsia" w:ascii="仿宋" w:hAnsi="仿宋" w:eastAsia="仿宋"/>
          <w:color w:val="auto"/>
          <w:sz w:val="32"/>
          <w:szCs w:val="32"/>
        </w:rPr>
        <w:t>中石化四合加油站</w:t>
      </w:r>
    </w:p>
    <w:p>
      <w:pPr>
        <w:numPr>
          <w:ilvl w:val="0"/>
          <w:numId w:val="1"/>
        </w:numPr>
        <w:tabs>
          <w:tab w:val="left" w:pos="0"/>
        </w:tabs>
        <w:spacing w:line="560" w:lineRule="exact"/>
        <w:ind w:left="709" w:leftChars="0" w:hanging="425" w:firstLineChars="0"/>
        <w:jc w:val="left"/>
        <w:rPr>
          <w:rFonts w:ascii="仿宋" w:hAnsi="仿宋" w:eastAsia="仿宋"/>
          <w:color w:val="auto"/>
          <w:sz w:val="32"/>
          <w:szCs w:val="32"/>
        </w:rPr>
      </w:pPr>
      <w:r>
        <w:rPr>
          <w:rFonts w:hint="eastAsia" w:ascii="仿宋" w:hAnsi="仿宋" w:eastAsia="仿宋"/>
          <w:color w:val="auto"/>
          <w:sz w:val="32"/>
          <w:szCs w:val="32"/>
        </w:rPr>
        <w:t>梅河口福源成品有限公司康美大道加油加气站</w:t>
      </w:r>
    </w:p>
    <w:p>
      <w:pPr>
        <w:numPr>
          <w:ilvl w:val="0"/>
          <w:numId w:val="1"/>
        </w:numPr>
        <w:tabs>
          <w:tab w:val="left" w:pos="0"/>
        </w:tabs>
        <w:spacing w:line="560" w:lineRule="exact"/>
        <w:ind w:left="709" w:leftChars="0" w:hanging="425" w:firstLineChars="0"/>
        <w:jc w:val="left"/>
        <w:rPr>
          <w:rFonts w:ascii="仿宋" w:hAnsi="仿宋" w:eastAsia="仿宋"/>
          <w:color w:val="auto"/>
          <w:sz w:val="32"/>
          <w:szCs w:val="32"/>
        </w:rPr>
      </w:pPr>
      <w:r>
        <w:rPr>
          <w:rFonts w:hint="eastAsia" w:ascii="仿宋" w:hAnsi="仿宋" w:eastAsia="仿宋"/>
          <w:color w:val="auto"/>
          <w:sz w:val="32"/>
          <w:szCs w:val="32"/>
        </w:rPr>
        <w:t>梅河口北方锦泰石油有限公司北环路加油加气站</w:t>
      </w:r>
    </w:p>
    <w:p>
      <w:pPr>
        <w:numPr>
          <w:ilvl w:val="0"/>
          <w:numId w:val="1"/>
        </w:numPr>
        <w:tabs>
          <w:tab w:val="left" w:pos="0"/>
        </w:tabs>
        <w:spacing w:line="560" w:lineRule="exact"/>
        <w:ind w:left="709" w:leftChars="0" w:hanging="425" w:firstLineChars="0"/>
        <w:jc w:val="left"/>
        <w:rPr>
          <w:rFonts w:ascii="仿宋" w:hAnsi="仿宋" w:eastAsia="仿宋"/>
          <w:color w:val="auto"/>
          <w:sz w:val="32"/>
          <w:szCs w:val="32"/>
        </w:rPr>
      </w:pPr>
      <w:r>
        <w:rPr>
          <w:rFonts w:hint="eastAsia" w:ascii="仿宋" w:hAnsi="仿宋" w:eastAsia="仿宋"/>
          <w:color w:val="auto"/>
          <w:sz w:val="32"/>
          <w:szCs w:val="32"/>
        </w:rPr>
        <w:t>中国石化销售股份有限公司吉林通化石油分公司朝阳山服务区加油西站</w:t>
      </w:r>
    </w:p>
    <w:p>
      <w:pPr>
        <w:numPr>
          <w:ilvl w:val="0"/>
          <w:numId w:val="1"/>
        </w:numPr>
        <w:tabs>
          <w:tab w:val="left" w:pos="0"/>
        </w:tabs>
        <w:spacing w:line="560" w:lineRule="exact"/>
        <w:ind w:left="709" w:leftChars="0" w:hanging="425" w:firstLineChars="0"/>
        <w:jc w:val="left"/>
        <w:rPr>
          <w:rFonts w:ascii="仿宋" w:hAnsi="仿宋" w:eastAsia="仿宋"/>
          <w:color w:val="auto"/>
          <w:sz w:val="32"/>
          <w:szCs w:val="32"/>
        </w:rPr>
      </w:pPr>
      <w:r>
        <w:rPr>
          <w:rFonts w:hint="eastAsia" w:ascii="仿宋" w:hAnsi="仿宋" w:eastAsia="仿宋"/>
          <w:color w:val="auto"/>
          <w:sz w:val="32"/>
          <w:szCs w:val="32"/>
        </w:rPr>
        <w:t>梅河口北方南环石油有限公司南环路加气站</w:t>
      </w:r>
    </w:p>
    <w:p>
      <w:pPr>
        <w:numPr>
          <w:ilvl w:val="0"/>
          <w:numId w:val="1"/>
        </w:numPr>
        <w:tabs>
          <w:tab w:val="left" w:pos="0"/>
        </w:tabs>
        <w:spacing w:line="560" w:lineRule="exact"/>
        <w:ind w:left="709" w:leftChars="0" w:hanging="425" w:firstLineChars="0"/>
        <w:jc w:val="left"/>
        <w:rPr>
          <w:rFonts w:ascii="仿宋" w:hAnsi="仿宋" w:eastAsia="仿宋"/>
          <w:color w:val="auto"/>
          <w:sz w:val="32"/>
          <w:szCs w:val="32"/>
        </w:rPr>
      </w:pPr>
      <w:r>
        <w:rPr>
          <w:rFonts w:hint="eastAsia" w:ascii="仿宋" w:hAnsi="仿宋" w:eastAsia="仿宋"/>
          <w:color w:val="auto"/>
          <w:sz w:val="32"/>
          <w:szCs w:val="32"/>
        </w:rPr>
        <w:t>梅河口北方进化石油有限公司进化加油站</w:t>
      </w:r>
    </w:p>
    <w:p>
      <w:pPr>
        <w:numPr>
          <w:ilvl w:val="0"/>
          <w:numId w:val="1"/>
        </w:numPr>
        <w:tabs>
          <w:tab w:val="left" w:pos="0"/>
        </w:tabs>
        <w:spacing w:line="560" w:lineRule="exact"/>
        <w:ind w:left="709" w:leftChars="0" w:hanging="425" w:firstLineChars="0"/>
        <w:jc w:val="left"/>
        <w:rPr>
          <w:rFonts w:hint="eastAsia" w:ascii="仿宋" w:hAnsi="仿宋" w:eastAsia="仿宋" w:cs="黑体"/>
          <w:color w:val="auto"/>
          <w:kern w:val="2"/>
          <w:sz w:val="32"/>
          <w:szCs w:val="32"/>
          <w:lang w:val="en-US" w:eastAsia="zh-CN" w:bidi="ar-SA"/>
        </w:rPr>
      </w:pPr>
      <w:r>
        <w:rPr>
          <w:rFonts w:hint="eastAsia" w:ascii="仿宋" w:hAnsi="仿宋" w:eastAsia="仿宋"/>
          <w:color w:val="auto"/>
          <w:sz w:val="32"/>
          <w:szCs w:val="32"/>
        </w:rPr>
        <w:t>梅河口北方四合石油有限公司四合加油加气站</w:t>
      </w:r>
    </w:p>
    <w:p>
      <w:pPr>
        <w:numPr>
          <w:ilvl w:val="0"/>
          <w:numId w:val="1"/>
        </w:numPr>
        <w:tabs>
          <w:tab w:val="left" w:pos="0"/>
        </w:tabs>
        <w:spacing w:line="560" w:lineRule="exact"/>
        <w:ind w:left="709" w:leftChars="0" w:hanging="425" w:firstLineChars="0"/>
        <w:jc w:val="left"/>
        <w:rPr>
          <w:rFonts w:hint="eastAsia" w:ascii="仿宋" w:hAnsi="仿宋" w:eastAsia="仿宋" w:cs="黑体"/>
          <w:color w:val="auto"/>
          <w:kern w:val="2"/>
          <w:sz w:val="32"/>
          <w:szCs w:val="32"/>
          <w:lang w:val="en-US" w:eastAsia="zh-CN" w:bidi="ar-SA"/>
        </w:rPr>
      </w:pPr>
      <w:r>
        <w:rPr>
          <w:rFonts w:hint="eastAsia" w:ascii="仿宋" w:hAnsi="仿宋" w:eastAsia="仿宋" w:cs="黑体"/>
          <w:color w:val="auto"/>
          <w:kern w:val="2"/>
          <w:sz w:val="32"/>
          <w:szCs w:val="32"/>
          <w:lang w:val="en-US" w:eastAsia="zh-CN" w:bidi="ar-SA"/>
        </w:rPr>
        <w:t>梅河口市天然气有限公司山城镇综合站</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融致丰生制药有限公司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弘美制药（中国）有限公司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吉林四环医药有限公司梅河口医药产业园</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吉林津升制药有限公司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弘和制药（中国）有限公司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吉林振奥制药有限公司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吉林天成制药有限公司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梅河口市万通药业股份有限公司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 xml:space="preserve">梅河口市恒金药业股份有限公司北环厂区   </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 xml:space="preserve">梅河口市恒金药业股份有限公司八十八栋厂区 </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吉林金宝药业股份有限公司</w:t>
      </w:r>
    </w:p>
    <w:p>
      <w:pPr>
        <w:numPr>
          <w:ilvl w:val="0"/>
          <w:numId w:val="1"/>
        </w:numPr>
        <w:tabs>
          <w:tab w:val="left" w:pos="0"/>
        </w:tabs>
        <w:spacing w:line="560" w:lineRule="exact"/>
        <w:ind w:left="709" w:leftChars="0" w:hanging="425" w:firstLineChars="0"/>
        <w:jc w:val="left"/>
        <w:rPr>
          <w:rFonts w:ascii="仿宋" w:hAnsi="仿宋" w:eastAsia="仿宋"/>
          <w:color w:val="000000" w:themeColor="text1"/>
          <w:sz w:val="32"/>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通化谷红制药有限公司</w:t>
      </w:r>
    </w:p>
    <w:p>
      <w:pPr>
        <w:numPr>
          <w:ilvl w:val="0"/>
          <w:numId w:val="1"/>
        </w:numPr>
        <w:tabs>
          <w:tab w:val="left" w:pos="0"/>
        </w:tabs>
        <w:spacing w:line="560" w:lineRule="exact"/>
        <w:ind w:left="709" w:leftChars="0" w:hanging="425" w:firstLineChars="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吉林惠升生物制药有限公司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吉林天衡英睿制药有限公司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通化市农业科学研究院</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梅河口市酒业有限公司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梅河口市阜康化肥有限公司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梅河口市依华</w:t>
      </w:r>
      <w:r>
        <w:rPr>
          <w:rFonts w:hint="eastAsia" w:ascii="仿宋" w:hAnsi="仿宋" w:eastAsia="仿宋" w:cs="Times New Roman"/>
          <w:color w:val="000000" w:themeColor="text1"/>
          <w:szCs w:val="32"/>
          <w14:textFill>
            <w14:solidFill>
              <w14:schemeClr w14:val="tx1"/>
            </w14:solidFill>
          </w14:textFill>
        </w:rPr>
        <w:t>渔具股份</w:t>
      </w:r>
      <w:r>
        <w:rPr>
          <w:rFonts w:ascii="仿宋" w:hAnsi="仿宋" w:eastAsia="仿宋" w:cs="Times New Roman"/>
          <w:color w:val="000000" w:themeColor="text1"/>
          <w:szCs w:val="32"/>
          <w14:textFill>
            <w14:solidFill>
              <w14:schemeClr w14:val="tx1"/>
            </w14:solidFill>
          </w14:textFill>
        </w:rPr>
        <w:t>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梅河口市正方农牧股份有限公司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梅河口市天龙湾食品有限公司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吉林冠界生物技术有限公司</w:t>
      </w:r>
    </w:p>
    <w:p>
      <w:pPr>
        <w:numPr>
          <w:ilvl w:val="0"/>
          <w:numId w:val="1"/>
        </w:numPr>
        <w:tabs>
          <w:tab w:val="left" w:pos="0"/>
        </w:tabs>
        <w:spacing w:line="560" w:lineRule="exact"/>
        <w:ind w:left="709" w:leftChars="0" w:hanging="425" w:firstLineChars="0"/>
        <w:jc w:val="left"/>
      </w:pPr>
      <w:r>
        <w:rPr>
          <w:rFonts w:ascii="仿宋" w:hAnsi="仿宋" w:eastAsia="仿宋" w:cs="Times New Roman"/>
          <w:color w:val="000000" w:themeColor="text1"/>
          <w:szCs w:val="32"/>
          <w14:textFill>
            <w14:solidFill>
              <w14:schemeClr w14:val="tx1"/>
            </w14:solidFill>
          </w14:textFill>
        </w:rPr>
        <w:t>山城镇海山纸业</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吉林弘越食品有限公司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梅河口市国土资源局（只负责对办公楼实施消防监督）</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w:t>
      </w:r>
      <w:r>
        <w:rPr>
          <w:rFonts w:hint="eastAsia" w:ascii="仿宋" w:hAnsi="仿宋" w:eastAsia="仿宋" w:cs="Times New Roman"/>
          <w:color w:val="000000" w:themeColor="text1"/>
          <w:szCs w:val="32"/>
          <w14:textFill>
            <w14:solidFill>
              <w14:schemeClr w14:val="tx1"/>
            </w14:solidFill>
          </w14:textFill>
        </w:rPr>
        <w:t>住房和城乡建设局</w:t>
      </w:r>
      <w:r>
        <w:rPr>
          <w:rFonts w:ascii="仿宋" w:hAnsi="仿宋" w:eastAsia="仿宋" w:cs="Times New Roman"/>
          <w:color w:val="000000" w:themeColor="text1"/>
          <w:szCs w:val="32"/>
          <w14:textFill>
            <w14:solidFill>
              <w14:schemeClr w14:val="tx1"/>
            </w14:solidFill>
          </w14:textFill>
        </w:rPr>
        <w:t>（只负责对办公楼实施消防监督）</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w:t>
      </w:r>
      <w:r>
        <w:rPr>
          <w:rFonts w:hint="eastAsia" w:ascii="仿宋" w:hAnsi="仿宋" w:eastAsia="仿宋" w:cs="Times New Roman"/>
          <w:color w:val="000000" w:themeColor="text1"/>
          <w:szCs w:val="32"/>
          <w14:textFill>
            <w14:solidFill>
              <w14:schemeClr w14:val="tx1"/>
            </w14:solidFill>
          </w14:textFill>
        </w:rPr>
        <w:t>人力资源和社会保障局</w:t>
      </w:r>
      <w:r>
        <w:rPr>
          <w:rFonts w:ascii="仿宋" w:hAnsi="仿宋" w:eastAsia="仿宋" w:cs="Times New Roman"/>
          <w:color w:val="000000" w:themeColor="text1"/>
          <w:szCs w:val="32"/>
          <w14:textFill>
            <w14:solidFill>
              <w14:schemeClr w14:val="tx1"/>
            </w14:solidFill>
          </w14:textFill>
        </w:rPr>
        <w:t>（只负责对办公楼实施消防监督）</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hint="eastAsia" w:ascii="仿宋" w:hAnsi="仿宋" w:eastAsia="仿宋" w:cs="Times New Roman"/>
          <w:color w:val="000000" w:themeColor="text1"/>
          <w:szCs w:val="32"/>
          <w14:textFill>
            <w14:solidFill>
              <w14:schemeClr w14:val="tx1"/>
            </w14:solidFill>
          </w14:textFill>
        </w:rPr>
        <w:t>梅河口市兴佳物业管理</w:t>
      </w:r>
      <w:r>
        <w:rPr>
          <w:rFonts w:ascii="仿宋" w:hAnsi="仿宋" w:eastAsia="仿宋" w:cs="Times New Roman"/>
          <w:color w:val="000000" w:themeColor="text1"/>
          <w:szCs w:val="32"/>
          <w14:textFill>
            <w14:solidFill>
              <w14:schemeClr w14:val="tx1"/>
            </w14:solidFill>
          </w14:textFill>
        </w:rPr>
        <w:t>有限</w:t>
      </w:r>
      <w:r>
        <w:rPr>
          <w:rFonts w:hint="eastAsia" w:ascii="仿宋" w:hAnsi="仿宋" w:eastAsia="仿宋" w:cs="Times New Roman"/>
          <w:color w:val="000000" w:themeColor="text1"/>
          <w:szCs w:val="32"/>
          <w14:textFill>
            <w14:solidFill>
              <w14:schemeClr w14:val="tx1"/>
            </w14:solidFill>
          </w14:textFill>
        </w:rPr>
        <w:t>责任</w:t>
      </w:r>
      <w:r>
        <w:rPr>
          <w:rFonts w:ascii="仿宋" w:hAnsi="仿宋" w:eastAsia="仿宋" w:cs="Times New Roman"/>
          <w:color w:val="000000" w:themeColor="text1"/>
          <w:szCs w:val="32"/>
          <w14:textFill>
            <w14:solidFill>
              <w14:schemeClr w14:val="tx1"/>
            </w14:solidFill>
          </w14:textFill>
        </w:rPr>
        <w:t>公司（只负责对办公楼实施消防监督）</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hint="eastAsia" w:ascii="仿宋" w:hAnsi="仿宋" w:eastAsia="仿宋" w:cs="Times New Roman"/>
          <w:color w:val="000000" w:themeColor="text1"/>
          <w:szCs w:val="32"/>
          <w14:textFill>
            <w14:solidFill>
              <w14:schemeClr w14:val="tx1"/>
            </w14:solidFill>
          </w14:textFill>
        </w:rPr>
        <w:t>梅河口市龙盛物业管理有限责任公司</w:t>
      </w:r>
      <w:r>
        <w:rPr>
          <w:rFonts w:ascii="仿宋" w:hAnsi="仿宋" w:eastAsia="仿宋" w:cs="Times New Roman"/>
          <w:color w:val="000000" w:themeColor="text1"/>
          <w:szCs w:val="32"/>
          <w14:textFill>
            <w14:solidFill>
              <w14:schemeClr w14:val="tx1"/>
            </w14:solidFill>
          </w14:textFill>
        </w:rPr>
        <w:t>（只负责对办公楼实施消防监督）</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hint="eastAsia" w:ascii="仿宋" w:hAnsi="仿宋" w:eastAsia="仿宋" w:cs="Times New Roman"/>
          <w:color w:val="000000" w:themeColor="text1"/>
          <w:szCs w:val="32"/>
          <w:lang w:eastAsia="zh-CN"/>
          <w14:textFill>
            <w14:solidFill>
              <w14:schemeClr w14:val="tx1"/>
            </w14:solidFill>
          </w14:textFill>
        </w:rPr>
        <w:t>吉林梅河口</w:t>
      </w:r>
      <w:r>
        <w:rPr>
          <w:rFonts w:ascii="仿宋" w:hAnsi="仿宋" w:eastAsia="仿宋" w:cs="Times New Roman"/>
          <w:color w:val="000000" w:themeColor="text1"/>
          <w:szCs w:val="32"/>
          <w14:textFill>
            <w14:solidFill>
              <w14:schemeClr w14:val="tx1"/>
            </w14:solidFill>
          </w14:textFill>
        </w:rPr>
        <w:t>中谷国家粮食储备库</w:t>
      </w:r>
      <w:r>
        <w:rPr>
          <w:rFonts w:hint="eastAsia" w:ascii="仿宋" w:hAnsi="仿宋" w:eastAsia="仿宋" w:cs="Times New Roman"/>
          <w:color w:val="000000" w:themeColor="text1"/>
          <w:szCs w:val="32"/>
          <w:lang w:eastAsia="zh-CN"/>
          <w14:textFill>
            <w14:solidFill>
              <w14:schemeClr w14:val="tx1"/>
            </w14:solidFill>
          </w14:textFill>
        </w:rPr>
        <w:t>有限公司（</w:t>
      </w:r>
      <w:r>
        <w:rPr>
          <w:rFonts w:ascii="仿宋" w:hAnsi="仿宋" w:eastAsia="仿宋" w:cs="Times New Roman"/>
          <w:color w:val="000000" w:themeColor="text1"/>
          <w:szCs w:val="32"/>
          <w14:textFill>
            <w14:solidFill>
              <w14:schemeClr w14:val="tx1"/>
            </w14:solidFill>
          </w14:textFill>
        </w:rPr>
        <w:t>佳隆分库</w:t>
      </w:r>
      <w:r>
        <w:rPr>
          <w:rFonts w:hint="eastAsia" w:ascii="仿宋" w:hAnsi="仿宋" w:eastAsia="仿宋" w:cs="Times New Roman"/>
          <w:color w:val="000000" w:themeColor="text1"/>
          <w:szCs w:val="32"/>
          <w:lang w:eastAsia="zh-CN"/>
          <w14:textFill>
            <w14:solidFill>
              <w14:schemeClr w14:val="tx1"/>
            </w14:solidFill>
          </w14:textFill>
        </w:rPr>
        <w:t>）</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梅河口市红梅粮库</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中央储备粮梅河口直属库有限公司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康美米业</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建设银行梅河口分行</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农业银行梅河口支行</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工商银行梅河口支行</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中国银行梅河口支行</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梅河口市民生村镇银行股份有限公司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九台商业银行</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吉林银行梅河口支行</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梅河口市农村信用社</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农业发展银行梅河口支行</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梅河口市莲河龙泉寺</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梅河口市商业储运公司</w:t>
      </w:r>
    </w:p>
    <w:p>
      <w:pPr>
        <w:numPr>
          <w:ilvl w:val="0"/>
          <w:numId w:val="1"/>
        </w:numPr>
        <w:tabs>
          <w:tab w:val="left" w:pos="0"/>
        </w:tabs>
        <w:spacing w:line="560" w:lineRule="exact"/>
        <w:ind w:left="709" w:leftChars="0" w:hanging="425" w:firstLineChars="0"/>
        <w:jc w:val="left"/>
        <w:rPr>
          <w:rFonts w:ascii="仿宋" w:hAnsi="仿宋" w:eastAsia="仿宋" w:cs="Times New Roman"/>
          <w:color w:val="000000" w:themeColor="text1"/>
          <w:szCs w:val="32"/>
          <w14:textFill>
            <w14:solidFill>
              <w14:schemeClr w14:val="tx1"/>
            </w14:solidFill>
          </w14:textFill>
        </w:rPr>
      </w:pPr>
      <w:r>
        <w:rPr>
          <w:rFonts w:ascii="仿宋" w:hAnsi="仿宋" w:eastAsia="仿宋" w:cs="Times New Roman"/>
          <w:color w:val="000000" w:themeColor="text1"/>
          <w:szCs w:val="32"/>
          <w14:textFill>
            <w14:solidFill>
              <w14:schemeClr w14:val="tx1"/>
            </w14:solidFill>
          </w14:textFill>
        </w:rPr>
        <w:t>梅河口市冠林土特产有限公司</w:t>
      </w:r>
    </w:p>
    <w:p>
      <w:pPr>
        <w:numPr>
          <w:ilvl w:val="0"/>
          <w:numId w:val="1"/>
        </w:numPr>
        <w:tabs>
          <w:tab w:val="left" w:pos="0"/>
        </w:tabs>
        <w:spacing w:line="560" w:lineRule="exact"/>
        <w:ind w:left="709" w:leftChars="0" w:hanging="425" w:firstLineChars="0"/>
        <w:jc w:val="left"/>
      </w:pPr>
      <w:r>
        <w:rPr>
          <w:rFonts w:ascii="仿宋" w:hAnsi="仿宋" w:eastAsia="仿宋" w:cs="Times New Roman"/>
          <w:color w:val="000000" w:themeColor="text1"/>
          <w:szCs w:val="32"/>
          <w14:textFill>
            <w14:solidFill>
              <w14:schemeClr w14:val="tx1"/>
            </w14:solidFill>
          </w14:textFill>
        </w:rPr>
        <w:t>梅河口市净水厂</w:t>
      </w:r>
    </w:p>
    <w:p>
      <w:pPr>
        <w:numPr>
          <w:ilvl w:val="0"/>
          <w:numId w:val="1"/>
        </w:numPr>
        <w:tabs>
          <w:tab w:val="left" w:pos="0"/>
        </w:tabs>
        <w:spacing w:line="560" w:lineRule="exact"/>
        <w:ind w:left="709" w:leftChars="0" w:hanging="425" w:firstLineChars="0"/>
        <w:jc w:val="left"/>
        <w:rPr>
          <w:rFonts w:hint="default" w:ascii="仿宋" w:hAnsi="仿宋" w:eastAsia="仿宋" w:cs="Times New Roman"/>
          <w:color w:val="auto"/>
          <w:kern w:val="2"/>
          <w:sz w:val="32"/>
          <w:szCs w:val="32"/>
          <w:lang w:val="en-US" w:eastAsia="zh-CN" w:bidi="ar-SA"/>
        </w:rPr>
      </w:pPr>
      <w:r>
        <w:rPr>
          <w:rFonts w:hint="eastAsia" w:ascii="仿宋" w:hAnsi="仿宋" w:eastAsia="仿宋" w:cs="Times New Roman"/>
          <w:color w:val="auto"/>
          <w:szCs w:val="32"/>
        </w:rPr>
        <w:t>梅河口市河东热力有限责任公司</w:t>
      </w:r>
    </w:p>
    <w:p>
      <w:pPr>
        <w:numPr>
          <w:ilvl w:val="0"/>
          <w:numId w:val="1"/>
        </w:numPr>
        <w:tabs>
          <w:tab w:val="left" w:pos="0"/>
        </w:tabs>
        <w:spacing w:line="560" w:lineRule="exact"/>
        <w:ind w:left="709" w:leftChars="0" w:hanging="425" w:firstLineChars="0"/>
        <w:jc w:val="left"/>
        <w:rPr>
          <w:rFonts w:hint="default" w:ascii="仿宋" w:hAnsi="仿宋" w:eastAsia="仿宋" w:cs="Times New Roman"/>
          <w:bCs/>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康美（梅河口）医药有限公司</w:t>
      </w:r>
    </w:p>
    <w:p>
      <w:pPr>
        <w:numPr>
          <w:ilvl w:val="0"/>
          <w:numId w:val="1"/>
        </w:numPr>
        <w:tabs>
          <w:tab w:val="left" w:pos="0"/>
        </w:tabs>
        <w:spacing w:line="560" w:lineRule="exact"/>
        <w:ind w:left="709" w:leftChars="0" w:hanging="425" w:firstLineChars="0"/>
        <w:jc w:val="left"/>
        <w:rPr>
          <w:rFonts w:hint="eastAsia" w:ascii="仿宋" w:hAnsi="仿宋" w:eastAsia="仿宋" w:cs="Times New Roman"/>
          <w:bCs/>
          <w:color w:val="auto"/>
          <w:kern w:val="2"/>
          <w:sz w:val="32"/>
          <w:szCs w:val="32"/>
          <w:lang w:val="en-US" w:eastAsia="zh-CN" w:bidi="ar-SA"/>
        </w:rPr>
      </w:pPr>
      <w:r>
        <w:rPr>
          <w:rFonts w:hint="eastAsia" w:ascii="仿宋" w:hAnsi="仿宋" w:eastAsia="仿宋" w:cs="Times New Roman"/>
          <w:bCs/>
          <w:color w:val="auto"/>
          <w:kern w:val="2"/>
          <w:sz w:val="32"/>
          <w:szCs w:val="32"/>
          <w:lang w:val="en-US" w:eastAsia="zh-CN" w:bidi="ar-SA"/>
        </w:rPr>
        <w:t>梅河口月美母婴护理有限公司</w:t>
      </w:r>
    </w:p>
    <w:p>
      <w:pPr>
        <w:numPr>
          <w:ilvl w:val="0"/>
          <w:numId w:val="1"/>
        </w:numPr>
        <w:tabs>
          <w:tab w:val="left" w:pos="0"/>
        </w:tabs>
        <w:spacing w:line="560" w:lineRule="exact"/>
        <w:ind w:left="709" w:leftChars="0" w:hanging="425" w:firstLineChars="0"/>
        <w:jc w:val="left"/>
        <w:rPr>
          <w:rFonts w:hint="eastAsia" w:ascii="仿宋" w:hAnsi="仿宋" w:eastAsia="仿宋" w:cs="Times New Roman"/>
          <w:bCs/>
          <w:color w:val="auto"/>
          <w:kern w:val="2"/>
          <w:sz w:val="32"/>
          <w:szCs w:val="32"/>
          <w:lang w:val="en-US" w:eastAsia="zh-CN" w:bidi="ar-SA"/>
        </w:rPr>
      </w:pPr>
      <w:r>
        <w:rPr>
          <w:rFonts w:hint="eastAsia" w:ascii="仿宋" w:hAnsi="仿宋" w:eastAsia="仿宋" w:cs="Times New Roman"/>
          <w:bCs/>
          <w:color w:val="auto"/>
          <w:kern w:val="2"/>
          <w:sz w:val="32"/>
          <w:szCs w:val="32"/>
          <w:lang w:val="en-US" w:eastAsia="zh-CN" w:bidi="ar-SA"/>
        </w:rPr>
        <w:t>梅河口市星潮餐饮管理有限公司</w:t>
      </w:r>
    </w:p>
    <w:p>
      <w:pPr>
        <w:numPr>
          <w:ilvl w:val="0"/>
          <w:numId w:val="1"/>
        </w:numPr>
        <w:tabs>
          <w:tab w:val="left" w:pos="0"/>
        </w:tabs>
        <w:spacing w:line="560" w:lineRule="exact"/>
        <w:ind w:left="709" w:leftChars="0" w:hanging="425" w:firstLineChars="0"/>
        <w:jc w:val="left"/>
        <w:rPr>
          <w:rFonts w:hint="eastAsia" w:ascii="仿宋" w:hAnsi="仿宋" w:eastAsia="仿宋" w:cs="Times New Roman"/>
          <w:bCs/>
          <w:color w:val="auto"/>
          <w:kern w:val="2"/>
          <w:sz w:val="32"/>
          <w:szCs w:val="32"/>
          <w:lang w:val="en-US" w:eastAsia="zh-CN" w:bidi="ar-SA"/>
        </w:rPr>
      </w:pPr>
      <w:r>
        <w:rPr>
          <w:rFonts w:hint="eastAsia" w:ascii="仿宋" w:hAnsi="仿宋" w:eastAsia="仿宋" w:cs="Times New Roman"/>
          <w:bCs/>
          <w:color w:val="auto"/>
          <w:kern w:val="2"/>
          <w:sz w:val="32"/>
          <w:szCs w:val="32"/>
          <w:lang w:val="en-US" w:eastAsia="zh-CN" w:bidi="ar-SA"/>
        </w:rPr>
        <w:t>梅河口市东芳华珑足道馆</w:t>
      </w:r>
    </w:p>
    <w:p>
      <w:pPr>
        <w:numPr>
          <w:ilvl w:val="0"/>
          <w:numId w:val="1"/>
        </w:numPr>
        <w:tabs>
          <w:tab w:val="left" w:pos="0"/>
        </w:tabs>
        <w:spacing w:line="560" w:lineRule="exact"/>
        <w:ind w:left="709" w:leftChars="0" w:hanging="425" w:firstLineChars="0"/>
        <w:jc w:val="left"/>
        <w:rPr>
          <w:rFonts w:hint="eastAsia" w:ascii="仿宋" w:hAnsi="仿宋" w:eastAsia="仿宋" w:cs="Times New Roman"/>
          <w:bCs/>
          <w:color w:val="auto"/>
          <w:kern w:val="2"/>
          <w:sz w:val="32"/>
          <w:szCs w:val="32"/>
          <w:lang w:val="en-US" w:eastAsia="zh-CN" w:bidi="ar-SA"/>
        </w:rPr>
      </w:pPr>
      <w:r>
        <w:rPr>
          <w:rFonts w:hint="eastAsia" w:ascii="仿宋" w:hAnsi="仿宋" w:eastAsia="仿宋" w:cs="Times New Roman"/>
          <w:bCs/>
          <w:color w:val="auto"/>
          <w:kern w:val="2"/>
          <w:sz w:val="32"/>
          <w:szCs w:val="32"/>
          <w:lang w:val="en-US" w:eastAsia="zh-CN" w:bidi="ar-SA"/>
        </w:rPr>
        <w:t>吉林省承隽酒店管理有限公司（全季酒店）</w:t>
      </w:r>
    </w:p>
    <w:p>
      <w:pPr>
        <w:numPr>
          <w:ilvl w:val="0"/>
          <w:numId w:val="1"/>
        </w:numPr>
        <w:tabs>
          <w:tab w:val="left" w:pos="0"/>
        </w:tabs>
        <w:spacing w:line="560" w:lineRule="exact"/>
        <w:ind w:left="709" w:leftChars="0" w:hanging="425" w:firstLineChars="0"/>
        <w:jc w:val="left"/>
        <w:rPr>
          <w:rFonts w:hint="eastAsia" w:ascii="仿宋" w:hAnsi="仿宋" w:eastAsia="仿宋" w:cs="Times New Roman"/>
          <w:bCs/>
          <w:color w:val="auto"/>
          <w:kern w:val="2"/>
          <w:sz w:val="32"/>
          <w:szCs w:val="32"/>
          <w:lang w:val="en-US" w:eastAsia="zh-CN" w:bidi="ar-SA"/>
        </w:rPr>
      </w:pPr>
      <w:r>
        <w:rPr>
          <w:rFonts w:hint="eastAsia" w:ascii="仿宋" w:hAnsi="仿宋" w:eastAsia="仿宋" w:cs="Times New Roman"/>
          <w:bCs/>
          <w:color w:val="auto"/>
          <w:kern w:val="2"/>
          <w:sz w:val="32"/>
          <w:szCs w:val="32"/>
          <w:lang w:val="en-US" w:eastAsia="zh-CN" w:bidi="ar-SA"/>
        </w:rPr>
        <w:t>梅河口市鹭航旅游管理有限公司（知北村艺术田园度假区）（海龙湖公园景区）</w:t>
      </w:r>
    </w:p>
    <w:p>
      <w:pPr>
        <w:numPr>
          <w:ilvl w:val="0"/>
          <w:numId w:val="1"/>
        </w:numPr>
        <w:tabs>
          <w:tab w:val="left" w:pos="0"/>
        </w:tabs>
        <w:spacing w:line="560" w:lineRule="exact"/>
        <w:ind w:left="709" w:leftChars="0" w:hanging="425" w:firstLineChars="0"/>
        <w:jc w:val="left"/>
        <w:rPr>
          <w:rFonts w:hint="eastAsia" w:ascii="仿宋" w:hAnsi="仿宋" w:eastAsia="仿宋" w:cs="Times New Roman"/>
          <w:bCs/>
          <w:color w:val="auto"/>
          <w:kern w:val="2"/>
          <w:sz w:val="32"/>
          <w:szCs w:val="32"/>
          <w:lang w:val="en-US" w:eastAsia="zh-CN" w:bidi="ar-SA"/>
        </w:rPr>
      </w:pPr>
      <w:r>
        <w:rPr>
          <w:rFonts w:hint="eastAsia" w:ascii="仿宋" w:hAnsi="仿宋" w:eastAsia="仿宋" w:cs="Times New Roman"/>
          <w:bCs/>
          <w:color w:val="auto"/>
          <w:kern w:val="2"/>
          <w:sz w:val="32"/>
          <w:szCs w:val="32"/>
          <w:lang w:val="en-US" w:eastAsia="zh-CN" w:bidi="ar-SA"/>
        </w:rPr>
        <w:t>梅河口市安悦企业管理有限公司旅游健康驿站分公司</w:t>
      </w:r>
    </w:p>
    <w:p>
      <w:pPr>
        <w:numPr>
          <w:ilvl w:val="0"/>
          <w:numId w:val="1"/>
        </w:numPr>
        <w:tabs>
          <w:tab w:val="left" w:pos="0"/>
        </w:tabs>
        <w:spacing w:line="560" w:lineRule="exact"/>
        <w:ind w:left="709" w:leftChars="0" w:hanging="425" w:firstLineChars="0"/>
        <w:jc w:val="left"/>
        <w:rPr>
          <w:rFonts w:hint="eastAsia" w:ascii="仿宋" w:hAnsi="仿宋" w:eastAsia="仿宋" w:cs="Times New Roman"/>
          <w:bCs/>
          <w:color w:val="auto"/>
          <w:kern w:val="2"/>
          <w:sz w:val="32"/>
          <w:szCs w:val="32"/>
          <w:lang w:val="en-US" w:eastAsia="zh-CN" w:bidi="ar-SA"/>
        </w:rPr>
      </w:pPr>
      <w:r>
        <w:rPr>
          <w:rFonts w:hint="eastAsia" w:ascii="仿宋" w:hAnsi="仿宋" w:eastAsia="仿宋" w:cs="Times New Roman"/>
          <w:bCs/>
          <w:color w:val="auto"/>
          <w:kern w:val="2"/>
          <w:sz w:val="32"/>
          <w:szCs w:val="32"/>
          <w:lang w:val="en-US" w:eastAsia="zh-CN" w:bidi="ar-SA"/>
        </w:rPr>
        <w:t>梅河口市传化公路港物流有限公司</w:t>
      </w:r>
    </w:p>
    <w:p>
      <w:pPr>
        <w:numPr>
          <w:ilvl w:val="0"/>
          <w:numId w:val="1"/>
        </w:numPr>
        <w:tabs>
          <w:tab w:val="left" w:pos="0"/>
        </w:tabs>
        <w:spacing w:line="560" w:lineRule="exact"/>
        <w:ind w:left="709" w:leftChars="0" w:hanging="425" w:firstLineChars="0"/>
        <w:jc w:val="left"/>
        <w:rPr>
          <w:rFonts w:hint="eastAsia" w:ascii="仿宋" w:hAnsi="仿宋" w:eastAsia="仿宋" w:cs="Times New Roman"/>
          <w:bCs/>
          <w:color w:val="auto"/>
          <w:kern w:val="2"/>
          <w:sz w:val="32"/>
          <w:szCs w:val="32"/>
          <w:lang w:val="en-US" w:eastAsia="zh-CN" w:bidi="ar-SA"/>
        </w:rPr>
      </w:pPr>
      <w:r>
        <w:rPr>
          <w:rFonts w:hint="eastAsia" w:ascii="仿宋" w:hAnsi="仿宋" w:eastAsia="仿宋" w:cs="Times New Roman"/>
          <w:bCs/>
          <w:color w:val="auto"/>
          <w:kern w:val="2"/>
          <w:sz w:val="32"/>
          <w:szCs w:val="32"/>
          <w:lang w:val="en-US" w:eastAsia="zh-CN" w:bidi="ar-SA"/>
        </w:rPr>
        <w:t>梅河口北方蒲益石油有限公司海龙镇加油加气站</w:t>
      </w:r>
    </w:p>
    <w:p>
      <w:pPr>
        <w:tabs>
          <w:tab w:val="left" w:pos="6950"/>
        </w:tabs>
        <w:spacing w:line="560" w:lineRule="exact"/>
        <w:jc w:val="left"/>
        <w:rPr>
          <w:rFonts w:ascii="黑体" w:hAnsi="黑体" w:eastAsia="黑体"/>
          <w:bCs/>
          <w:szCs w:val="32"/>
        </w:rPr>
      </w:pPr>
    </w:p>
    <w:p>
      <w:pPr>
        <w:tabs>
          <w:tab w:val="left" w:pos="6950"/>
        </w:tabs>
        <w:spacing w:line="560" w:lineRule="exact"/>
        <w:jc w:val="left"/>
        <w:rPr>
          <w:rFonts w:ascii="黑体" w:hAnsi="黑体" w:eastAsia="黑体"/>
          <w:bCs/>
          <w:szCs w:val="32"/>
        </w:rPr>
      </w:pPr>
    </w:p>
    <w:p>
      <w:pPr>
        <w:tabs>
          <w:tab w:val="left" w:pos="6950"/>
        </w:tabs>
        <w:spacing w:line="560" w:lineRule="exact"/>
        <w:jc w:val="center"/>
        <w:rPr>
          <w:rFonts w:ascii="方正小标宋简体" w:hAnsi="方正小标宋简体" w:eastAsia="方正小标宋简体" w:cs="方正小标宋简体"/>
          <w:sz w:val="44"/>
          <w:szCs w:val="44"/>
        </w:rPr>
      </w:pPr>
    </w:p>
    <w:p>
      <w:pPr>
        <w:tabs>
          <w:tab w:val="left" w:pos="6950"/>
        </w:tabs>
        <w:spacing w:line="540" w:lineRule="exact"/>
        <w:jc w:val="center"/>
        <w:rPr>
          <w:rFonts w:hint="eastAsia" w:ascii="方正小标宋简体" w:hAnsi="方正小标宋简体" w:eastAsia="方正小标宋简体" w:cs="方正小标宋简体"/>
          <w:sz w:val="44"/>
          <w:szCs w:val="44"/>
        </w:rPr>
      </w:pPr>
    </w:p>
    <w:p>
      <w:pPr>
        <w:tabs>
          <w:tab w:val="left" w:pos="6950"/>
        </w:tabs>
        <w:spacing w:line="540" w:lineRule="exact"/>
        <w:jc w:val="center"/>
        <w:rPr>
          <w:rFonts w:hint="eastAsia" w:ascii="方正小标宋简体" w:hAnsi="方正小标宋简体" w:eastAsia="方正小标宋简体" w:cs="方正小标宋简体"/>
          <w:sz w:val="44"/>
          <w:szCs w:val="44"/>
        </w:rPr>
      </w:pPr>
    </w:p>
    <w:p>
      <w:pPr>
        <w:tabs>
          <w:tab w:val="left" w:pos="6950"/>
        </w:tabs>
        <w:spacing w:line="540" w:lineRule="exact"/>
        <w:jc w:val="center"/>
        <w:rPr>
          <w:rFonts w:hint="eastAsia" w:ascii="方正小标宋简体" w:hAnsi="方正小标宋简体" w:eastAsia="方正小标宋简体" w:cs="方正小标宋简体"/>
          <w:sz w:val="44"/>
          <w:szCs w:val="44"/>
        </w:rPr>
      </w:pPr>
    </w:p>
    <w:p>
      <w:pPr>
        <w:tabs>
          <w:tab w:val="left" w:pos="6950"/>
        </w:tabs>
        <w:spacing w:line="540" w:lineRule="exact"/>
        <w:jc w:val="center"/>
        <w:rPr>
          <w:rFonts w:hint="eastAsia" w:ascii="方正小标宋简体" w:hAnsi="方正小标宋简体" w:eastAsia="方正小标宋简体" w:cs="方正小标宋简体"/>
          <w:sz w:val="44"/>
          <w:szCs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8741C3"/>
    <w:multiLevelType w:val="singleLevel"/>
    <w:tmpl w:val="4D8741C3"/>
    <w:lvl w:ilvl="0" w:tentative="0">
      <w:start w:val="1"/>
      <w:numFmt w:val="decimal"/>
      <w:lvlText w:val="%1."/>
      <w:lvlJc w:val="left"/>
      <w:pPr>
        <w:ind w:left="709"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yNjBkNTZhMTQ1NzFmNGNkM2VmY2Q4MTNhMGYxNTQifQ=="/>
  </w:docVars>
  <w:rsids>
    <w:rsidRoot w:val="63152BB7"/>
    <w:rsid w:val="63152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黑体"/>
      <w:kern w:val="2"/>
      <w:sz w:val="32"/>
      <w:szCs w:val="22"/>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next w:val="4"/>
    <w:qFormat/>
    <w:uiPriority w:val="0"/>
    <w:pPr>
      <w:spacing w:after="120"/>
      <w:ind w:left="420" w:leftChars="200"/>
    </w:pPr>
    <w:rPr>
      <w:rFonts w:ascii="Calibri" w:hAnsi="Calibri" w:cs="Times New Roman"/>
      <w:sz w:val="21"/>
    </w:rPr>
  </w:style>
  <w:style w:type="paragraph" w:styleId="4">
    <w:name w:val="Normal Indent"/>
    <w:basedOn w:val="1"/>
    <w:qFormat/>
    <w:uiPriority w:val="0"/>
    <w:pPr>
      <w:ind w:firstLine="420" w:firstLineChars="200"/>
    </w:pPr>
    <w:rPr>
      <w:rFonts w:ascii="Calibri" w:hAnsi="Calibri" w:eastAsia="仿宋" w:cs="Times New Roman"/>
    </w:rPr>
  </w:style>
  <w:style w:type="paragraph" w:styleId="7">
    <w:name w:val="List Paragraph"/>
    <w:basedOn w:val="1"/>
    <w:autoRedefine/>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0</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2024-04-01T07:26:00Z</dcterms:created>
  <dc:creator>Gong</dc:creator>
  <cp:lastModifiedBy>Gong</cp:lastModifiedBy>
  <dcterms:modified xsi:type="dcterms:W3CDTF">2024-04-01T07:30:26Z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1B208915F79E46CEA597CCF72018A8F3_11</vt:lpwstr>
  </property>
</Properties>
</file>