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eastAsia="zh-CN"/>
        </w:rPr>
      </w:pPr>
      <w:bookmarkStart w:id="0" w:name="_GoBack"/>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bookmarkEnd w:id="0"/>
    <w:p>
      <w:pPr>
        <w:jc w:val="left"/>
        <w:rPr>
          <w:rFonts w:hint="default" w:ascii="Times New Roman" w:hAnsi="Times New Roman" w:eastAsia="方正小标宋_GBK" w:cs="Times New Roman"/>
          <w:sz w:val="32"/>
          <w:szCs w:val="32"/>
          <w:lang w:eastAsia="zh-CN"/>
        </w:rPr>
      </w:pPr>
    </w:p>
    <w:p>
      <w:pPr>
        <w:jc w:val="left"/>
        <w:rPr>
          <w:rFonts w:hint="default" w:ascii="Times New Roman" w:hAnsi="Times New Roman" w:eastAsia="方正小标宋_GBK" w:cs="Times New Roman"/>
          <w:sz w:val="32"/>
          <w:szCs w:val="32"/>
          <w:lang w:eastAsia="zh-CN"/>
        </w:rPr>
      </w:pPr>
    </w:p>
    <w:p>
      <w:pPr>
        <w:jc w:val="left"/>
        <w:rPr>
          <w:rFonts w:hint="default" w:ascii="Times New Roman" w:hAnsi="Times New Roman" w:eastAsia="方正小标宋_GBK" w:cs="Times New Roman"/>
          <w:sz w:val="32"/>
          <w:szCs w:val="32"/>
          <w:lang w:eastAsia="zh-CN"/>
        </w:rPr>
      </w:pPr>
    </w:p>
    <w:p>
      <w:pPr>
        <w:jc w:val="left"/>
        <w:rPr>
          <w:rFonts w:hint="default" w:ascii="Times New Roman" w:hAnsi="Times New Roman" w:eastAsia="方正小标宋_GBK" w:cs="Times New Roman"/>
          <w:sz w:val="32"/>
          <w:szCs w:val="32"/>
          <w:lang w:eastAsia="zh-CN"/>
        </w:rPr>
      </w:pPr>
    </w:p>
    <w:p>
      <w:pPr>
        <w:jc w:val="left"/>
        <w:rPr>
          <w:rFonts w:hint="default" w:ascii="Times New Roman" w:hAnsi="Times New Roman" w:eastAsia="方正小标宋_GBK" w:cs="Times New Roman"/>
          <w:sz w:val="32"/>
          <w:szCs w:val="32"/>
          <w:lang w:eastAsia="zh-CN"/>
        </w:rPr>
      </w:pPr>
    </w:p>
    <w:p>
      <w:pPr>
        <w:jc w:val="center"/>
        <w:rPr>
          <w:rFonts w:hint="default" w:ascii="Times New Roman" w:hAnsi="Times New Roman" w:cs="Times New Roman" w:eastAsiaTheme="majorEastAsia"/>
          <w:b/>
          <w:bCs/>
          <w:sz w:val="84"/>
          <w:szCs w:val="84"/>
          <w:lang w:eastAsia="zh-CN"/>
        </w:rPr>
      </w:pPr>
      <w:r>
        <w:rPr>
          <w:rFonts w:hint="default" w:ascii="Times New Roman" w:hAnsi="Times New Roman" w:cs="Times New Roman" w:eastAsiaTheme="majorEastAsia"/>
          <w:b/>
          <w:bCs/>
          <w:sz w:val="84"/>
          <w:szCs w:val="84"/>
          <w:lang w:eastAsia="zh-CN"/>
        </w:rPr>
        <w:t>梅河口市工业企业</w:t>
      </w:r>
    </w:p>
    <w:p>
      <w:pPr>
        <w:jc w:val="center"/>
        <w:rPr>
          <w:rFonts w:hint="default" w:ascii="Times New Roman" w:hAnsi="Times New Roman" w:cs="Times New Roman" w:eastAsiaTheme="majorEastAsia"/>
          <w:b/>
          <w:bCs/>
          <w:sz w:val="84"/>
          <w:szCs w:val="84"/>
          <w:lang w:eastAsia="zh-CN"/>
        </w:rPr>
      </w:pPr>
      <w:r>
        <w:rPr>
          <w:rFonts w:hint="default" w:ascii="Times New Roman" w:hAnsi="Times New Roman" w:cs="Times New Roman" w:eastAsiaTheme="majorEastAsia"/>
          <w:b/>
          <w:bCs/>
          <w:sz w:val="84"/>
          <w:szCs w:val="84"/>
          <w:lang w:eastAsia="zh-CN"/>
        </w:rPr>
        <w:t>疫情防控工作手册</w:t>
      </w:r>
    </w:p>
    <w:p>
      <w:pPr>
        <w:jc w:val="center"/>
        <w:rPr>
          <w:rFonts w:hint="default" w:ascii="Times New Roman" w:hAnsi="Times New Roman" w:eastAsia="方正小标宋_GBK" w:cs="Times New Roman"/>
          <w:sz w:val="84"/>
          <w:szCs w:val="84"/>
          <w:lang w:eastAsia="zh-CN"/>
        </w:rPr>
      </w:pPr>
    </w:p>
    <w:p>
      <w:pPr>
        <w:jc w:val="center"/>
        <w:rPr>
          <w:rFonts w:hint="default" w:ascii="Times New Roman" w:hAnsi="Times New Roman" w:eastAsia="方正小标宋_GBK" w:cs="Times New Roman"/>
          <w:sz w:val="84"/>
          <w:szCs w:val="84"/>
          <w:lang w:eastAsia="zh-CN"/>
        </w:rPr>
      </w:pPr>
    </w:p>
    <w:p>
      <w:pPr>
        <w:jc w:val="both"/>
        <w:rPr>
          <w:rFonts w:hint="default" w:ascii="Times New Roman" w:hAnsi="Times New Roman" w:eastAsia="方正小标宋_GBK" w:cs="Times New Roman"/>
          <w:sz w:val="84"/>
          <w:szCs w:val="84"/>
          <w:lang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Times New Roman" w:hAnsi="Times New Roman" w:eastAsia="楷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Times New Roman" w:hAnsi="Times New Roman" w:eastAsia="楷体" w:cs="Times New Roman"/>
          <w:sz w:val="44"/>
          <w:szCs w:val="44"/>
          <w:lang w:eastAsia="zh-CN"/>
        </w:rPr>
        <w:sectPr>
          <w:pgSz w:w="11906" w:h="16838"/>
          <w:pgMar w:top="1701" w:right="1134" w:bottom="1134" w:left="1134" w:header="851" w:footer="992" w:gutter="0"/>
          <w:pgNumType w:fmt="numberInDash"/>
          <w:cols w:space="0" w:num="1"/>
          <w:rtlGutter w:val="0"/>
          <w:docGrid w:type="lines" w:linePitch="312" w:charSpace="0"/>
        </w:sectPr>
      </w:pPr>
      <w:r>
        <w:rPr>
          <w:rFonts w:hint="default" w:ascii="Times New Roman" w:hAnsi="Times New Roman" w:eastAsia="楷体" w:cs="Times New Roman"/>
          <w:sz w:val="44"/>
          <w:szCs w:val="44"/>
          <w:lang w:eastAsia="zh-CN"/>
        </w:rPr>
        <w:t>梅河口市工业和信息化局</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cs="Times New Roman" w:eastAsiaTheme="majorEastAsia"/>
          <w:b/>
          <w:bCs/>
          <w:sz w:val="44"/>
          <w:szCs w:val="44"/>
          <w:lang w:eastAsia="zh-CN"/>
        </w:rPr>
      </w:pPr>
      <w:r>
        <w:rPr>
          <w:rFonts w:hint="default" w:ascii="Times New Roman" w:hAnsi="Times New Roman" w:cs="Times New Roman" w:eastAsiaTheme="majorEastAsia"/>
          <w:b/>
          <w:bCs/>
          <w:sz w:val="44"/>
          <w:szCs w:val="44"/>
          <w:lang w:eastAsia="zh-CN"/>
        </w:rPr>
        <w:t>工业企业疫情防控管理十要点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黑体" w:cs="Times New Roman"/>
          <w:sz w:val="32"/>
          <w:szCs w:val="32"/>
          <w:lang w:eastAsia="zh-CN"/>
        </w:rPr>
        <w:t>一、主体责任要明确。</w:t>
      </w:r>
      <w:r>
        <w:rPr>
          <w:rFonts w:hint="default" w:ascii="Times New Roman" w:hAnsi="Times New Roman" w:eastAsia="仿宋" w:cs="Times New Roman"/>
          <w:sz w:val="32"/>
          <w:szCs w:val="32"/>
          <w:lang w:eastAsia="zh-CN"/>
        </w:rPr>
        <w:t>建立疫情防控工作组，制定防控工作方案，细化疫情防控应急预案，明确分工和职责。组织做好本企业员工新冠疫苗接种工作。</w:t>
      </w:r>
    </w:p>
    <w:p>
      <w:pPr>
        <w:keepNext w:val="0"/>
        <w:keepLines w:val="0"/>
        <w:pageBreakBefore w:val="0"/>
        <w:widowControl w:val="0"/>
        <w:kinsoku/>
        <w:wordWrap/>
        <w:overflowPunct/>
        <w:topLinePunct w:val="0"/>
        <w:autoSpaceDE/>
        <w:autoSpaceDN/>
        <w:bidi w:val="0"/>
        <w:adjustRightInd w:val="0"/>
        <w:snapToGrid w:val="0"/>
        <w:spacing w:line="460" w:lineRule="exact"/>
        <w:ind w:firstLine="64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黑体" w:cs="Times New Roman"/>
          <w:sz w:val="32"/>
          <w:szCs w:val="32"/>
          <w:lang w:eastAsia="zh-CN"/>
        </w:rPr>
        <w:t>二、员工信息要精准。</w:t>
      </w:r>
      <w:r>
        <w:rPr>
          <w:rFonts w:hint="default" w:ascii="Times New Roman" w:hAnsi="Times New Roman" w:eastAsia="仿宋" w:cs="Times New Roman"/>
          <w:sz w:val="32"/>
          <w:szCs w:val="32"/>
          <w:lang w:eastAsia="zh-CN"/>
        </w:rPr>
        <w:t>建立域外（返）梅人员信息档案，明确人员流动情况、近期疫区往来情况、接触情况，签订必要的责任书、承诺书。对有禁忌症不能接种新冠疫苗的员工信息要推送至其现居住地址所属街道或乡镇，确保对未接种人员信息的闭环管理。</w:t>
      </w:r>
    </w:p>
    <w:p>
      <w:pPr>
        <w:keepNext w:val="0"/>
        <w:keepLines w:val="0"/>
        <w:pageBreakBefore w:val="0"/>
        <w:widowControl w:val="0"/>
        <w:kinsoku/>
        <w:wordWrap/>
        <w:overflowPunct/>
        <w:topLinePunct w:val="0"/>
        <w:autoSpaceDE/>
        <w:autoSpaceDN/>
        <w:bidi w:val="0"/>
        <w:adjustRightInd w:val="0"/>
        <w:snapToGrid w:val="0"/>
        <w:spacing w:line="460" w:lineRule="exact"/>
        <w:ind w:firstLine="64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三、消杀防护要先行。</w:t>
      </w:r>
      <w:r>
        <w:rPr>
          <w:rFonts w:hint="default" w:ascii="Times New Roman" w:hAnsi="Times New Roman" w:eastAsia="仿宋" w:cs="Times New Roman"/>
          <w:sz w:val="32"/>
          <w:szCs w:val="32"/>
          <w:lang w:eastAsia="zh-CN"/>
        </w:rPr>
        <w:t>进行全面消杀防护工作，确保工作、生产场所安全卫生条件达标。</w:t>
      </w:r>
      <w:r>
        <w:rPr>
          <w:rFonts w:hint="default" w:ascii="Times New Roman" w:hAnsi="Times New Roman" w:eastAsia="黑体" w:cs="Times New Roman"/>
          <w:sz w:val="32"/>
          <w:szCs w:val="32"/>
          <w:lang w:eastAsia="zh-CN"/>
        </w:rPr>
        <w:t>　</w:t>
      </w:r>
    </w:p>
    <w:p>
      <w:pPr>
        <w:keepNext w:val="0"/>
        <w:keepLines w:val="0"/>
        <w:pageBreakBefore w:val="0"/>
        <w:widowControl w:val="0"/>
        <w:kinsoku/>
        <w:wordWrap/>
        <w:overflowPunct/>
        <w:topLinePunct w:val="0"/>
        <w:autoSpaceDE/>
        <w:autoSpaceDN/>
        <w:bidi w:val="0"/>
        <w:adjustRightInd w:val="0"/>
        <w:snapToGrid w:val="0"/>
        <w:spacing w:line="460" w:lineRule="exact"/>
        <w:ind w:firstLine="64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黑体" w:cs="Times New Roman"/>
          <w:sz w:val="32"/>
          <w:szCs w:val="32"/>
          <w:lang w:eastAsia="zh-CN"/>
        </w:rPr>
        <w:t>四、进出关口要严控。</w:t>
      </w:r>
      <w:r>
        <w:rPr>
          <w:rFonts w:hint="default" w:ascii="Times New Roman" w:hAnsi="Times New Roman" w:eastAsia="仿宋" w:cs="Times New Roman"/>
          <w:sz w:val="32"/>
          <w:szCs w:val="32"/>
          <w:lang w:eastAsia="zh-CN"/>
        </w:rPr>
        <w:t>设置人流、物流固定进出通道，设定测温点，严格实行“双码双查”，逢人必检。做好进出车辆、到访人员的登记、测温和消毒，全员必须佩戴口罩。</w:t>
      </w:r>
    </w:p>
    <w:p>
      <w:pPr>
        <w:keepNext w:val="0"/>
        <w:keepLines w:val="0"/>
        <w:pageBreakBefore w:val="0"/>
        <w:widowControl w:val="0"/>
        <w:kinsoku/>
        <w:wordWrap/>
        <w:overflowPunct/>
        <w:topLinePunct w:val="0"/>
        <w:autoSpaceDE/>
        <w:autoSpaceDN/>
        <w:bidi w:val="0"/>
        <w:adjustRightInd w:val="0"/>
        <w:snapToGrid w:val="0"/>
        <w:spacing w:line="460" w:lineRule="exact"/>
        <w:ind w:firstLine="64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黑体" w:cs="Times New Roman"/>
          <w:sz w:val="32"/>
          <w:szCs w:val="32"/>
          <w:lang w:eastAsia="zh-CN"/>
        </w:rPr>
        <w:t>五、每日排查要全面。</w:t>
      </w:r>
      <w:r>
        <w:rPr>
          <w:rFonts w:hint="default" w:ascii="Times New Roman" w:hAnsi="Times New Roman" w:eastAsia="仿宋" w:cs="Times New Roman"/>
          <w:sz w:val="32"/>
          <w:szCs w:val="32"/>
          <w:lang w:eastAsia="zh-CN"/>
        </w:rPr>
        <w:t>建立全员健康管理台账和新冠疫苗接种台账，每日记录企业人员健康情况和疫苗接种情况登记工作，做到全覆盖、每日新。内部重点区域（如电梯、过道、卫生间、食堂等）每日消毒不少于2次。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黑体" w:cs="Times New Roman"/>
          <w:sz w:val="32"/>
          <w:szCs w:val="32"/>
          <w:lang w:eastAsia="zh-CN"/>
        </w:rPr>
        <w:t>六、生产场所要管好。</w:t>
      </w:r>
      <w:r>
        <w:rPr>
          <w:rFonts w:hint="default" w:ascii="Times New Roman" w:hAnsi="Times New Roman" w:eastAsia="仿宋" w:cs="Times New Roman"/>
          <w:sz w:val="32"/>
          <w:szCs w:val="32"/>
          <w:lang w:eastAsia="zh-CN"/>
        </w:rPr>
        <w:t>不同工作区域要相对隔离，各车间、各工序、各功能不同的区域之间相对独立。工作场所保持自然通风通气，不要使用集中空调通风系统，如需使用须加装净化消毒装置。</w:t>
      </w:r>
    </w:p>
    <w:p>
      <w:pPr>
        <w:keepNext w:val="0"/>
        <w:keepLines w:val="0"/>
        <w:pageBreakBefore w:val="0"/>
        <w:widowControl w:val="0"/>
        <w:kinsoku/>
        <w:wordWrap/>
        <w:overflowPunct/>
        <w:topLinePunct w:val="0"/>
        <w:autoSpaceDE/>
        <w:autoSpaceDN/>
        <w:bidi w:val="0"/>
        <w:adjustRightInd w:val="0"/>
        <w:snapToGrid w:val="0"/>
        <w:spacing w:line="460" w:lineRule="exact"/>
        <w:ind w:firstLine="64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黑体" w:cs="Times New Roman"/>
          <w:sz w:val="32"/>
          <w:szCs w:val="32"/>
          <w:lang w:eastAsia="zh-CN"/>
        </w:rPr>
        <w:t>七、员工就餐要独立。</w:t>
      </w:r>
      <w:r>
        <w:rPr>
          <w:rFonts w:hint="default" w:ascii="Times New Roman" w:hAnsi="Times New Roman" w:eastAsia="仿宋" w:cs="Times New Roman"/>
          <w:sz w:val="32"/>
          <w:szCs w:val="32"/>
          <w:lang w:eastAsia="zh-CN"/>
        </w:rPr>
        <w:t>员工就餐实行多种方式的独立分餐，避免集中用餐。</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w:t>
      </w:r>
      <w:r>
        <w:rPr>
          <w:rFonts w:hint="default" w:ascii="Times New Roman" w:hAnsi="Times New Roman" w:eastAsia="黑体" w:cs="Times New Roman"/>
          <w:sz w:val="32"/>
          <w:szCs w:val="32"/>
          <w:lang w:eastAsia="zh-CN"/>
        </w:rPr>
        <w:t>八、防疫物品要备齐。</w:t>
      </w:r>
      <w:r>
        <w:rPr>
          <w:rFonts w:hint="default" w:ascii="Times New Roman" w:hAnsi="Times New Roman" w:eastAsia="仿宋" w:cs="Times New Roman"/>
          <w:sz w:val="32"/>
          <w:szCs w:val="32"/>
          <w:lang w:eastAsia="zh-CN"/>
        </w:rPr>
        <w:t>储备保障好人员所必需的口罩，测温仪、消毒剂等物品。严格按照防疫部门制定的标准落实有关事项。</w:t>
      </w:r>
    </w:p>
    <w:p>
      <w:pPr>
        <w:keepNext w:val="0"/>
        <w:keepLines w:val="0"/>
        <w:pageBreakBefore w:val="0"/>
        <w:widowControl w:val="0"/>
        <w:kinsoku/>
        <w:wordWrap/>
        <w:overflowPunct/>
        <w:topLinePunct w:val="0"/>
        <w:autoSpaceDE/>
        <w:autoSpaceDN/>
        <w:bidi w:val="0"/>
        <w:adjustRightInd w:val="0"/>
        <w:snapToGrid w:val="0"/>
        <w:spacing w:line="460" w:lineRule="exact"/>
        <w:ind w:firstLine="64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黑体" w:cs="Times New Roman"/>
          <w:sz w:val="32"/>
          <w:szCs w:val="32"/>
          <w:lang w:eastAsia="zh-CN"/>
        </w:rPr>
        <w:t>九、宣传工作要到位。</w:t>
      </w:r>
      <w:r>
        <w:rPr>
          <w:rFonts w:hint="default" w:ascii="Times New Roman" w:hAnsi="Times New Roman" w:eastAsia="仿宋" w:cs="Times New Roman"/>
          <w:sz w:val="32"/>
          <w:szCs w:val="32"/>
          <w:lang w:eastAsia="zh-CN"/>
        </w:rPr>
        <w:t>张贴疫苗接种、戴口罩、测体温、勤洗手等宣传标识，提醒员工防疫注意事项，及时发布疫情防控通知、通告。</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default" w:ascii="Times New Roman" w:hAnsi="Times New Roman" w:eastAsia="仿宋" w:cs="Times New Roman"/>
          <w:sz w:val="32"/>
          <w:szCs w:val="32"/>
          <w:lang w:eastAsia="zh-CN"/>
        </w:rPr>
        <w:sectPr>
          <w:pgSz w:w="11906" w:h="16838"/>
          <w:pgMar w:top="1701" w:right="1134" w:bottom="1134" w:left="1134" w:header="851" w:footer="992" w:gutter="0"/>
          <w:pgNumType w:fmt="numberInDash"/>
          <w:cols w:space="0" w:num="1"/>
          <w:rtlGutter w:val="0"/>
          <w:docGrid w:type="lines" w:linePitch="312" w:charSpace="0"/>
        </w:sectPr>
      </w:pPr>
      <w:r>
        <w:rPr>
          <w:rFonts w:hint="default" w:ascii="Times New Roman" w:hAnsi="Times New Roman" w:eastAsia="仿宋" w:cs="Times New Roman"/>
          <w:sz w:val="32"/>
          <w:szCs w:val="32"/>
          <w:lang w:eastAsia="zh-CN"/>
        </w:rPr>
        <w:t>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十、异常应急要及时。</w:t>
      </w:r>
      <w:r>
        <w:rPr>
          <w:rFonts w:hint="default" w:ascii="Times New Roman" w:hAnsi="Times New Roman" w:eastAsia="仿宋" w:cs="Times New Roman"/>
          <w:sz w:val="32"/>
          <w:szCs w:val="32"/>
          <w:lang w:eastAsia="zh-CN"/>
        </w:rPr>
        <w:t>发现疑似病例立即隔离，报告属地卫生防疫部门。出现确诊病例后，积极配合属地防疫部门依法依规开展疫情防治、调查等工作。</w:t>
      </w:r>
    </w:p>
    <w:p>
      <w:pPr>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w:t>
      </w:r>
      <w:r>
        <w:rPr>
          <w:rFonts w:hint="default" w:ascii="Times New Roman" w:hAnsi="Times New Roman" w:eastAsia="方正小标宋_GBK" w:cs="Times New Roman"/>
          <w:sz w:val="44"/>
          <w:szCs w:val="44"/>
        </w:rPr>
        <w:tab/>
      </w:r>
      <w:r>
        <w:rPr>
          <w:rFonts w:hint="default" w:ascii="Times New Roman" w:hAnsi="Times New Roman" w:eastAsia="方正小标宋_GBK" w:cs="Times New Roman"/>
          <w:sz w:val="44"/>
          <w:szCs w:val="44"/>
        </w:rPr>
        <w:t>录</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textAlignment w:val="auto"/>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textAlignment w:val="auto"/>
        <w:rPr>
          <w:rFonts w:hint="default" w:ascii="Times New Roman" w:hAnsi="Times New Roman" w:eastAsia="方正仿宋_GBK" w:cs="Times New Roman"/>
          <w:sz w:val="36"/>
          <w:szCs w:val="36"/>
          <w:lang w:eastAsia="zh-CN"/>
        </w:rPr>
      </w:pPr>
      <w:r>
        <w:rPr>
          <w:rFonts w:hint="default" w:ascii="Times New Roman" w:hAnsi="Times New Roman" w:cs="Times New Roman"/>
          <w:sz w:val="36"/>
          <w:szCs w:val="36"/>
        </w:rPr>
        <w:t>一、总则</w:t>
      </w:r>
      <w:r>
        <w:rPr>
          <w:rFonts w:hint="default" w:ascii="Times New Roman" w:hAnsi="Times New Roman" w:cs="Times New Roman"/>
          <w:sz w:val="36"/>
          <w:szCs w:val="36"/>
          <w:lang w:eastAsia="zh-CN"/>
        </w:rPr>
        <w:t>…………………………………………</w:t>
      </w:r>
      <w:r>
        <w:rPr>
          <w:rFonts w:hint="default" w:ascii="Times New Roman" w:hAnsi="Times New Roman" w:cs="Times New Roman"/>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textAlignment w:val="auto"/>
        <w:rPr>
          <w:rFonts w:hint="default" w:ascii="Times New Roman" w:hAnsi="Times New Roman" w:eastAsia="方正仿宋_GBK" w:cs="Times New Roman"/>
          <w:sz w:val="36"/>
          <w:szCs w:val="36"/>
          <w:lang w:eastAsia="zh-CN"/>
        </w:rPr>
      </w:pPr>
      <w:r>
        <w:rPr>
          <w:rFonts w:hint="default" w:ascii="Times New Roman" w:hAnsi="Times New Roman" w:cs="Times New Roman"/>
          <w:sz w:val="36"/>
          <w:szCs w:val="36"/>
        </w:rPr>
        <w:t>二、办公场所防控导则</w:t>
      </w:r>
      <w:r>
        <w:rPr>
          <w:rFonts w:hint="default" w:ascii="Times New Roman" w:hAnsi="Times New Roman" w:cs="Times New Roman"/>
          <w:sz w:val="36"/>
          <w:szCs w:val="36"/>
          <w:lang w:eastAsia="zh-CN"/>
        </w:rPr>
        <w:t>…………………………</w:t>
      </w:r>
      <w:r>
        <w:rPr>
          <w:rFonts w:hint="default" w:ascii="Times New Roman" w:hAnsi="Times New Roman" w:cs="Times New Roman"/>
          <w:sz w:val="36"/>
          <w:szCs w:val="36"/>
          <w:lang w:val="en-US" w:eastAsia="zh-CN"/>
        </w:rPr>
        <w:t>4</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textAlignment w:val="auto"/>
        <w:rPr>
          <w:rFonts w:hint="default" w:ascii="Times New Roman" w:hAnsi="Times New Roman" w:eastAsia="方正仿宋_GBK" w:cs="Times New Roman"/>
          <w:sz w:val="36"/>
          <w:szCs w:val="36"/>
          <w:lang w:eastAsia="zh-CN"/>
        </w:rPr>
      </w:pPr>
      <w:r>
        <w:rPr>
          <w:rFonts w:hint="default" w:ascii="Times New Roman" w:hAnsi="Times New Roman" w:cs="Times New Roman"/>
          <w:sz w:val="36"/>
          <w:szCs w:val="36"/>
        </w:rPr>
        <w:t>三、生产车间防控导则</w:t>
      </w:r>
      <w:r>
        <w:rPr>
          <w:rFonts w:hint="default" w:ascii="Times New Roman" w:hAnsi="Times New Roman" w:cs="Times New Roman"/>
          <w:sz w:val="36"/>
          <w:szCs w:val="36"/>
          <w:lang w:eastAsia="zh-CN"/>
        </w:rPr>
        <w:t>…………………………</w:t>
      </w:r>
      <w:r>
        <w:rPr>
          <w:rFonts w:hint="default" w:ascii="Times New Roman" w:hAnsi="Times New Roman" w:cs="Times New Roman"/>
          <w:sz w:val="36"/>
          <w:szCs w:val="36"/>
          <w:lang w:val="en-US" w:eastAsia="zh-CN"/>
        </w:rPr>
        <w:t>5</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textAlignment w:val="auto"/>
        <w:rPr>
          <w:rFonts w:hint="default" w:ascii="Times New Roman" w:hAnsi="Times New Roman" w:eastAsia="方正仿宋_GBK" w:cs="Times New Roman"/>
          <w:sz w:val="36"/>
          <w:szCs w:val="36"/>
          <w:lang w:eastAsia="zh-CN"/>
        </w:rPr>
      </w:pPr>
      <w:r>
        <w:rPr>
          <w:rFonts w:hint="default" w:ascii="Times New Roman" w:hAnsi="Times New Roman" w:cs="Times New Roman"/>
          <w:sz w:val="36"/>
          <w:szCs w:val="36"/>
        </w:rPr>
        <w:t>四、后勤系统防控导则</w:t>
      </w:r>
      <w:r>
        <w:rPr>
          <w:rFonts w:hint="default" w:ascii="Times New Roman" w:hAnsi="Times New Roman" w:cs="Times New Roman"/>
          <w:sz w:val="36"/>
          <w:szCs w:val="36"/>
          <w:lang w:eastAsia="zh-CN"/>
        </w:rPr>
        <w:t>…………………………</w:t>
      </w:r>
      <w:r>
        <w:rPr>
          <w:rFonts w:hint="default" w:ascii="Times New Roman" w:hAnsi="Times New Roman" w:cs="Times New Roman"/>
          <w:sz w:val="36"/>
          <w:szCs w:val="36"/>
          <w:lang w:val="en-US" w:eastAsia="zh-CN"/>
        </w:rPr>
        <w:t>7</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textAlignment w:val="auto"/>
        <w:rPr>
          <w:rFonts w:hint="default" w:ascii="Times New Roman" w:hAnsi="Times New Roman" w:eastAsia="方正仿宋_GBK" w:cs="Times New Roman"/>
          <w:sz w:val="36"/>
          <w:szCs w:val="36"/>
          <w:lang w:eastAsia="zh-CN"/>
        </w:rPr>
      </w:pPr>
      <w:r>
        <w:rPr>
          <w:rFonts w:hint="default" w:ascii="Times New Roman" w:hAnsi="Times New Roman" w:cs="Times New Roman"/>
          <w:sz w:val="36"/>
          <w:szCs w:val="36"/>
        </w:rPr>
        <w:t>五、洗手的正确方法</w:t>
      </w:r>
      <w:r>
        <w:rPr>
          <w:rFonts w:hint="default" w:ascii="Times New Roman" w:hAnsi="Times New Roman" w:cs="Times New Roman"/>
          <w:sz w:val="36"/>
          <w:szCs w:val="36"/>
          <w:lang w:eastAsia="zh-CN"/>
        </w:rPr>
        <w:t>……………………………</w:t>
      </w:r>
      <w:r>
        <w:rPr>
          <w:rFonts w:hint="default" w:ascii="Times New Roman" w:hAnsi="Times New Roman" w:cs="Times New Roman"/>
          <w:sz w:val="36"/>
          <w:szCs w:val="36"/>
          <w:lang w:val="en-US" w:eastAsia="zh-CN"/>
        </w:rPr>
        <w:t>8</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textAlignment w:val="auto"/>
        <w:rPr>
          <w:rFonts w:hint="default" w:ascii="Times New Roman" w:hAnsi="Times New Roman" w:eastAsia="方正仿宋_GBK" w:cs="Times New Roman"/>
          <w:sz w:val="36"/>
          <w:szCs w:val="36"/>
          <w:lang w:eastAsia="zh-CN"/>
        </w:rPr>
      </w:pPr>
      <w:r>
        <w:rPr>
          <w:rFonts w:hint="default" w:ascii="Times New Roman" w:hAnsi="Times New Roman" w:cs="Times New Roman"/>
          <w:sz w:val="36"/>
          <w:szCs w:val="36"/>
        </w:rPr>
        <w:t>六、佩戴口罩的正确方法</w:t>
      </w:r>
      <w:r>
        <w:rPr>
          <w:rFonts w:hint="default" w:ascii="Times New Roman" w:hAnsi="Times New Roman" w:cs="Times New Roman"/>
          <w:sz w:val="36"/>
          <w:szCs w:val="36"/>
          <w:lang w:eastAsia="zh-CN"/>
        </w:rPr>
        <w:t>………………………</w:t>
      </w:r>
      <w:r>
        <w:rPr>
          <w:rFonts w:hint="default" w:ascii="Times New Roman" w:hAnsi="Times New Roman" w:cs="Times New Roman"/>
          <w:sz w:val="36"/>
          <w:szCs w:val="36"/>
          <w:lang w:val="en-US" w:eastAsia="zh-CN"/>
        </w:rPr>
        <w:t>9</w:t>
      </w:r>
    </w:p>
    <w:p>
      <w:pPr>
        <w:keepNext w:val="0"/>
        <w:keepLines w:val="0"/>
        <w:pageBreakBefore w:val="0"/>
        <w:widowControl w:val="0"/>
        <w:kinsoku/>
        <w:wordWrap/>
        <w:overflowPunct/>
        <w:topLinePunct w:val="0"/>
        <w:autoSpaceDE/>
        <w:autoSpaceDN/>
        <w:bidi w:val="0"/>
        <w:adjustRightInd/>
        <w:snapToGrid/>
        <w:spacing w:line="800" w:lineRule="exact"/>
        <w:ind w:firstLine="720" w:firstLineChars="200"/>
        <w:textAlignment w:val="auto"/>
        <w:rPr>
          <w:rFonts w:hint="default" w:ascii="Times New Roman" w:hAnsi="Times New Roman" w:eastAsia="方正仿宋_GBK" w:cs="Times New Roman"/>
          <w:sz w:val="36"/>
          <w:szCs w:val="36"/>
          <w:lang w:val="en-US" w:eastAsia="zh-CN"/>
        </w:rPr>
      </w:pPr>
      <w:r>
        <w:rPr>
          <w:rFonts w:hint="default" w:ascii="Times New Roman" w:hAnsi="Times New Roman" w:cs="Times New Roman"/>
          <w:sz w:val="36"/>
          <w:szCs w:val="36"/>
        </w:rPr>
        <w:t>七、常见消毒剂配制方法</w:t>
      </w:r>
      <w:r>
        <w:rPr>
          <w:rFonts w:hint="default" w:ascii="Times New Roman" w:hAnsi="Times New Roman" w:cs="Times New Roman"/>
          <w:sz w:val="36"/>
          <w:szCs w:val="36"/>
          <w:lang w:eastAsia="zh-CN"/>
        </w:rPr>
        <w:t>………………………</w:t>
      </w:r>
      <w:r>
        <w:rPr>
          <w:rFonts w:hint="default" w:ascii="Times New Roman" w:hAnsi="Times New Roman" w:cs="Times New Roman"/>
          <w:sz w:val="36"/>
          <w:szCs w:val="36"/>
          <w:lang w:val="en-US" w:eastAsia="zh-CN"/>
        </w:rPr>
        <w:t>10</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1906" w:h="16838"/>
          <w:pgMar w:top="1701" w:right="1134" w:bottom="1134" w:left="1134"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一、总  则</w:t>
      </w:r>
    </w:p>
    <w:p>
      <w:pPr>
        <w:keepNext w:val="0"/>
        <w:keepLines w:val="0"/>
        <w:pageBreakBefore w:val="0"/>
        <w:widowControl w:val="0"/>
        <w:kinsoku/>
        <w:wordWrap/>
        <w:overflowPunct/>
        <w:topLinePunct w:val="0"/>
        <w:autoSpaceDE/>
        <w:autoSpaceDN/>
        <w:bidi w:val="0"/>
        <w:adjustRightInd w:val="0"/>
        <w:snapToGrid w:val="0"/>
        <w:spacing w:line="580" w:lineRule="exact"/>
        <w:ind w:firstLine="143"/>
        <w:textAlignment w:val="auto"/>
        <w:rPr>
          <w:rFonts w:hint="default" w:ascii="Times New Roman" w:hAnsi="Times New Roman" w:eastAsia="黑体"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为做好全省工业企业职工新型冠状病毒感染的肺炎疫情防控工作，坚决阻断疫情传播，更好保障人民群众生命安全和身体健康，请各企业进一步增强责任意识、底线意识、风险意识，在思想认识、工作准备、措施落实等方面再加劲加力，从最坏处着眼、做最充分准备、争取最好结果，牢牢抓住工作主动权制胜权，结合实际抓好贯彻落实，坚决打赢疫情防控阻击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1.落实法人责任制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各企业都要成立疫情防控工作领导小组，由</w:t>
      </w:r>
      <w:r>
        <w:rPr>
          <w:rFonts w:hint="default" w:ascii="Times New Roman" w:hAnsi="Times New Roman" w:cs="Times New Roman"/>
          <w:color w:val="000000"/>
          <w:spacing w:val="0"/>
          <w:sz w:val="32"/>
          <w:szCs w:val="32"/>
          <w:lang w:eastAsia="zh-CN"/>
        </w:rPr>
        <w:t>法定代表人</w:t>
      </w:r>
      <w:r>
        <w:rPr>
          <w:rFonts w:hint="default" w:ascii="Times New Roman" w:hAnsi="Times New Roman" w:cs="Times New Roman"/>
          <w:color w:val="000000"/>
          <w:spacing w:val="0"/>
          <w:sz w:val="32"/>
          <w:szCs w:val="32"/>
        </w:rPr>
        <w:t>任组长，坚决贯彻落实习近平总书记对疫情防控工作的重要指示精神，严格落实党中央各项决策部署，充分认识疫情防控的严峻性、长期性和复杂性，认真落实“七个到位”要求，统一领导、统一指挥、统一行动，制定本单位疫情防控工作预案，摸排每位职工情况，精准施策，精准防控，做好假期后、上班后、复工后的疫情防控，落实相关工作安排。授权企业法人在有效防控的前提下，按照弹性、错峰原则，灵活组织企业职工到岗上班。</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bCs/>
          <w:color w:val="000000"/>
          <w:spacing w:val="0"/>
          <w:sz w:val="32"/>
          <w:szCs w:val="32"/>
        </w:rPr>
      </w:pPr>
      <w:r>
        <w:rPr>
          <w:rFonts w:hint="default" w:ascii="Times New Roman" w:hAnsi="Times New Roman" w:eastAsia="楷体_GB2312" w:cs="Times New Roman"/>
          <w:color w:val="000000"/>
          <w:spacing w:val="0"/>
          <w:sz w:val="32"/>
          <w:szCs w:val="32"/>
        </w:rPr>
        <w:t>2.</w:t>
      </w:r>
      <w:r>
        <w:rPr>
          <w:rFonts w:hint="default" w:ascii="Times New Roman" w:hAnsi="Times New Roman" w:eastAsia="楷体_GB2312" w:cs="Times New Roman"/>
          <w:bCs/>
          <w:color w:val="000000"/>
          <w:spacing w:val="0"/>
          <w:sz w:val="32"/>
          <w:szCs w:val="32"/>
        </w:rPr>
        <w:t>加强员工健康管理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b/>
          <w:bCs/>
          <w:color w:val="000000"/>
          <w:spacing w:val="0"/>
          <w:sz w:val="32"/>
          <w:szCs w:val="32"/>
        </w:rPr>
        <w:t>建立监测制度</w:t>
      </w:r>
      <w:r>
        <w:rPr>
          <w:rFonts w:hint="default" w:ascii="Times New Roman" w:hAnsi="Times New Roman" w:cs="Times New Roman"/>
          <w:color w:val="000000"/>
          <w:spacing w:val="0"/>
          <w:sz w:val="32"/>
          <w:szCs w:val="32"/>
        </w:rPr>
        <w:t>。对全体职工进行健康状况摸底调查，建立员工健康档案，落实每日动态登记制度。对中高风险地区返岗人员或与疫情中高风险地区人员有接触史的人员，严格落实本地疾控部门相关要求，执行隔离医学观察措施，排除风险后方可重新安排上岗。</w:t>
      </w:r>
      <w:r>
        <w:rPr>
          <w:rFonts w:hint="default" w:ascii="Times New Roman" w:hAnsi="Times New Roman" w:cs="Times New Roman"/>
          <w:b/>
          <w:bCs/>
          <w:color w:val="000000"/>
          <w:spacing w:val="0"/>
          <w:sz w:val="32"/>
          <w:szCs w:val="32"/>
        </w:rPr>
        <w:t>可疑症状处置</w:t>
      </w:r>
      <w:r>
        <w:rPr>
          <w:rFonts w:hint="default" w:ascii="Times New Roman" w:hAnsi="Times New Roman" w:cs="Times New Roman"/>
          <w:color w:val="000000"/>
          <w:spacing w:val="0"/>
          <w:sz w:val="32"/>
          <w:szCs w:val="32"/>
        </w:rPr>
        <w:t>。对出现发热、干咳等症状职工，立即送医疗机构就诊治疗，对出现疑似新冠肺炎病例或确诊病例的，随时联系当地疾控部门及时处置，按照相关要求做好配合工作。</w:t>
      </w:r>
      <w:r>
        <w:rPr>
          <w:rFonts w:hint="default" w:ascii="Times New Roman" w:hAnsi="Times New Roman" w:cs="Times New Roman"/>
          <w:b/>
          <w:bCs/>
          <w:color w:val="000000"/>
          <w:spacing w:val="0"/>
          <w:sz w:val="32"/>
          <w:szCs w:val="32"/>
        </w:rPr>
        <w:t>保持个人卫生</w:t>
      </w:r>
      <w:r>
        <w:rPr>
          <w:rFonts w:hint="default" w:ascii="Times New Roman" w:hAnsi="Times New Roman" w:cs="Times New Roman"/>
          <w:color w:val="000000"/>
          <w:spacing w:val="0"/>
          <w:sz w:val="32"/>
          <w:szCs w:val="32"/>
        </w:rPr>
        <w:t>。减少接触公共场所的公共物品和部位。从公共场所返回、用手遮挡口鼻咳嗽喷嚏后、饭前便后等，要用洗手液流水洗手，或使用消毒湿巾或速干手消毒剂做手消毒。不确定手是否清洁时，避免用手接触口鼻、揉眼等。打喷嚏或咳嗽时应用纸巾或手肘衣物遮蔽口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bCs/>
          <w:color w:val="000000"/>
          <w:spacing w:val="0"/>
          <w:sz w:val="32"/>
          <w:szCs w:val="32"/>
          <w:lang w:val="en-US" w:eastAsia="zh-CN"/>
        </w:rPr>
      </w:pPr>
      <w:r>
        <w:rPr>
          <w:rFonts w:hint="default" w:ascii="Times New Roman" w:hAnsi="Times New Roman" w:eastAsia="楷体_GB2312" w:cs="Times New Roman"/>
          <w:bCs/>
          <w:color w:val="000000"/>
          <w:spacing w:val="0"/>
          <w:sz w:val="32"/>
          <w:szCs w:val="32"/>
          <w:lang w:val="en-US" w:eastAsia="zh-CN"/>
        </w:rPr>
        <w:t>3.加快新冠疫苗接种进度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按照“清零行动”工作要求，组织本企业未接种疫苗的企业员工尽快接种疫苗，督促符合第二针接种条件的企业员工及时接种第二针疫苗。有禁忌症的要提供禁忌症证明，没有禁忌症证明的一律要求进行接种</w:t>
      </w:r>
      <w:r>
        <w:rPr>
          <w:rFonts w:hint="default" w:ascii="Times New Roman" w:hAnsi="Times New Roman" w:cs="Times New Roman"/>
          <w:color w:val="000000"/>
          <w:spacing w:val="0"/>
          <w:sz w:val="32"/>
          <w:szCs w:val="32"/>
          <w:lang w:eastAsia="zh-CN"/>
        </w:rPr>
        <w:t>，</w:t>
      </w:r>
      <w:r>
        <w:rPr>
          <w:rFonts w:hint="default" w:ascii="Times New Roman" w:hAnsi="Times New Roman" w:cs="Times New Roman"/>
          <w:color w:val="000000"/>
          <w:spacing w:val="0"/>
          <w:sz w:val="32"/>
          <w:szCs w:val="32"/>
        </w:rPr>
        <w:t>确保全市规上企业实现未接种人员清零。要建立新冠疫苗接种台账，做好企业员工疫苗接种情况登记工作，开展“双码双查”工作，并将未接种人员登记备案信息及时推送至其现居住地址所属街道或乡镇，确保对未接种人员信息的闭环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eastAsia="楷体_GB2312" w:cs="Times New Roman"/>
          <w:bCs/>
          <w:color w:val="000000"/>
          <w:spacing w:val="0"/>
          <w:sz w:val="32"/>
          <w:szCs w:val="32"/>
          <w:lang w:val="en-US" w:eastAsia="zh-CN"/>
        </w:rPr>
        <w:t>4</w:t>
      </w:r>
      <w:r>
        <w:rPr>
          <w:rFonts w:hint="default" w:ascii="Times New Roman" w:hAnsi="Times New Roman" w:eastAsia="楷体_GB2312" w:cs="Times New Roman"/>
          <w:bCs/>
          <w:color w:val="000000"/>
          <w:spacing w:val="0"/>
          <w:sz w:val="32"/>
          <w:szCs w:val="32"/>
        </w:rPr>
        <w:t>.规范人员进出管理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企业制定员工出入管理制度，严格实行“双码双查”，即在查验健康码的同时查验新冠疫苗接种信息。有条件的企业应实行分时段、分批次错峰上下班。在企业入口处设置体温检测点，上下班时对员工进行体温测量。除日常生产、生活需要外，尽量减少员工外出；确需外出的，往返均须进行体温测量，且必须登记去向和行程路线。尽量减少不必要的人员进出厂区、宿舍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bCs/>
          <w:color w:val="000000"/>
          <w:spacing w:val="0"/>
          <w:sz w:val="32"/>
          <w:szCs w:val="32"/>
        </w:rPr>
      </w:pPr>
      <w:r>
        <w:rPr>
          <w:rFonts w:hint="default" w:ascii="Times New Roman" w:hAnsi="Times New Roman" w:eastAsia="楷体_GB2312" w:cs="Times New Roman"/>
          <w:bCs/>
          <w:color w:val="000000"/>
          <w:spacing w:val="0"/>
          <w:sz w:val="32"/>
          <w:szCs w:val="32"/>
          <w:lang w:val="en-US" w:eastAsia="zh-CN"/>
        </w:rPr>
        <w:t>5</w:t>
      </w:r>
      <w:r>
        <w:rPr>
          <w:rFonts w:hint="default" w:ascii="Times New Roman" w:hAnsi="Times New Roman" w:eastAsia="楷体_GB2312" w:cs="Times New Roman"/>
          <w:bCs/>
          <w:color w:val="000000"/>
          <w:spacing w:val="0"/>
          <w:sz w:val="32"/>
          <w:szCs w:val="32"/>
        </w:rPr>
        <w:t>.强化日常防控措施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b/>
          <w:bCs/>
          <w:color w:val="000000"/>
          <w:spacing w:val="0"/>
          <w:sz w:val="32"/>
          <w:szCs w:val="32"/>
        </w:rPr>
        <w:t>加强通风消毒</w:t>
      </w:r>
      <w:r>
        <w:rPr>
          <w:rFonts w:hint="default" w:ascii="Times New Roman" w:hAnsi="Times New Roman" w:cs="Times New Roman"/>
          <w:color w:val="000000"/>
          <w:spacing w:val="0"/>
          <w:sz w:val="32"/>
          <w:szCs w:val="32"/>
        </w:rPr>
        <w:t>。采用自然通风或机械通风，每日至少3次，每次时间不少于30分钟，保持空气流通、新鲜。每日要使用含氯消毒剂、季铵盐类消毒剂或过氧化氢等消毒剂对公众场所、公共物品、物体表面和地面消毒，办公室设备、门把手和电梯按钮等公共接触物品应增加消毒频次，可使用消毒湿巾或酒精擦拭，避免直接用酒精等消毒剂喷洒。洗手间要配备足够的洗手液，保证水龙头等供水设施正常工作。复工时应做好佩戴口罩等个人防护的同时，人间距尽量保持1米以上。</w:t>
      </w:r>
      <w:r>
        <w:rPr>
          <w:rFonts w:hint="default" w:ascii="Times New Roman" w:hAnsi="Times New Roman" w:cs="Times New Roman"/>
          <w:b/>
          <w:bCs/>
          <w:color w:val="000000"/>
          <w:spacing w:val="0"/>
          <w:sz w:val="32"/>
          <w:szCs w:val="32"/>
        </w:rPr>
        <w:t>避免人员聚集</w:t>
      </w:r>
      <w:r>
        <w:rPr>
          <w:rFonts w:hint="default" w:ascii="Times New Roman" w:hAnsi="Times New Roman" w:cs="Times New Roman"/>
          <w:color w:val="000000"/>
          <w:spacing w:val="0"/>
          <w:sz w:val="32"/>
          <w:szCs w:val="32"/>
        </w:rPr>
        <w:t>。</w:t>
      </w:r>
      <w:r>
        <w:rPr>
          <w:rFonts w:hint="default" w:ascii="Times New Roman" w:hAnsi="Times New Roman" w:cs="Times New Roman"/>
          <w:color w:val="000000"/>
          <w:spacing w:val="0"/>
          <w:sz w:val="32"/>
          <w:szCs w:val="32"/>
          <w:lang w:eastAsia="zh-CN"/>
        </w:rPr>
        <w:t>疫情防控期间</w:t>
      </w:r>
      <w:r>
        <w:rPr>
          <w:rFonts w:hint="default" w:ascii="Times New Roman" w:hAnsi="Times New Roman" w:cs="Times New Roman"/>
          <w:color w:val="000000"/>
          <w:spacing w:val="0"/>
          <w:sz w:val="32"/>
          <w:szCs w:val="32"/>
        </w:rPr>
        <w:t>，避免各种大型集会和大型会议等人员聚集活动，尽量采取远程视频会议、电子邮件等交流形式，减少员工省外出差，严防交叉感染。员工之间不握手、不递烟、不递茶水、不聚餐，不聚众打牌打麻将，不参加聚集性活动。确需组织的，应提前做好场所预防性消毒、监测体温、佩戴口罩等预防性措施。</w:t>
      </w:r>
      <w:r>
        <w:rPr>
          <w:rFonts w:hint="default" w:ascii="Times New Roman" w:hAnsi="Times New Roman" w:cs="Times New Roman"/>
          <w:b/>
          <w:bCs/>
          <w:color w:val="000000"/>
          <w:spacing w:val="0"/>
          <w:sz w:val="32"/>
          <w:szCs w:val="32"/>
        </w:rPr>
        <w:t>加强员工就餐管理</w:t>
      </w:r>
      <w:r>
        <w:rPr>
          <w:rFonts w:hint="default" w:ascii="Times New Roman" w:hAnsi="Times New Roman" w:cs="Times New Roman"/>
          <w:color w:val="000000"/>
          <w:spacing w:val="0"/>
          <w:sz w:val="32"/>
          <w:szCs w:val="32"/>
        </w:rPr>
        <w:t>。有条件的企业对职工用餐引导采用分时、错峰、隔座分散就餐或盒饭送餐方式，确需采用集体就餐的尽可能实行配餐制，尽量不要长时间停留，避免人员密集就餐；未设立食堂的企业，可选择符合条件的宾馆、酒店提供订制供餐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lang w:val="en-US" w:eastAsia="zh-CN"/>
        </w:rPr>
        <w:t>6</w:t>
      </w:r>
      <w:r>
        <w:rPr>
          <w:rFonts w:hint="default" w:ascii="Times New Roman" w:hAnsi="Times New Roman" w:eastAsia="楷体_GB2312" w:cs="Times New Roman"/>
          <w:color w:val="000000"/>
          <w:spacing w:val="0"/>
          <w:sz w:val="32"/>
          <w:szCs w:val="32"/>
        </w:rPr>
        <w:t>.加大宣传教育力度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加强对职工的宣传引导，以车间、班组为单位进行疫情防控</w:t>
      </w:r>
      <w:r>
        <w:rPr>
          <w:rFonts w:hint="default" w:ascii="Times New Roman" w:hAnsi="Times New Roman" w:cs="Times New Roman"/>
          <w:color w:val="000000"/>
          <w:spacing w:val="0"/>
          <w:sz w:val="32"/>
          <w:szCs w:val="32"/>
          <w:lang w:eastAsia="zh-CN"/>
        </w:rPr>
        <w:t>、</w:t>
      </w:r>
      <w:r>
        <w:rPr>
          <w:rFonts w:hint="default" w:ascii="Times New Roman" w:hAnsi="Times New Roman" w:cs="Times New Roman"/>
          <w:color w:val="000000"/>
          <w:spacing w:val="0"/>
          <w:sz w:val="32"/>
          <w:szCs w:val="32"/>
        </w:rPr>
        <w:t>疫苗接种指南、注意事项等知识宣讲，向每名职工发放疫情防控宣传单，在厂区大门、人员聚集区等位置悬挂疫情防控宣传条幅、张贴通告，要督促全体职工积极主动参与到疫情防控工作中，帮助员工消除恐慌情绪，号召企业员工积极响应疫苗接种，尽快接种</w:t>
      </w:r>
      <w:r>
        <w:rPr>
          <w:rFonts w:hint="default" w:ascii="Times New Roman" w:hAnsi="Times New Roman" w:cs="Times New Roman"/>
          <w:color w:val="000000"/>
          <w:spacing w:val="0"/>
          <w:sz w:val="32"/>
          <w:szCs w:val="32"/>
          <w:lang w:eastAsia="zh-CN"/>
        </w:rPr>
        <w:t>，</w:t>
      </w:r>
      <w:r>
        <w:rPr>
          <w:rFonts w:hint="default" w:ascii="Times New Roman" w:hAnsi="Times New Roman" w:cs="Times New Roman"/>
          <w:color w:val="000000"/>
          <w:spacing w:val="0"/>
          <w:sz w:val="32"/>
          <w:szCs w:val="32"/>
        </w:rPr>
        <w:t>切实提高每名职工的防范意识和参与社会群防群控的自觉性。</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lang w:val="en-US" w:eastAsia="zh-CN"/>
        </w:rPr>
        <w:t>7</w:t>
      </w:r>
      <w:r>
        <w:rPr>
          <w:rFonts w:hint="default" w:ascii="Times New Roman" w:hAnsi="Times New Roman" w:eastAsia="楷体_GB2312" w:cs="Times New Roman"/>
          <w:color w:val="000000"/>
          <w:spacing w:val="0"/>
          <w:sz w:val="32"/>
          <w:szCs w:val="32"/>
        </w:rPr>
        <w:t>.严格应急值班值守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在疫情结束前，各企业要严格执行24小时疫情防控值班值守制度，进一步加强工作力量，安排工作人员专门负责，进一步加强疫情防控期间应急值班值守工作，切实做好各项防控措施的落实。</w:t>
      </w:r>
    </w:p>
    <w:p>
      <w:pPr>
        <w:keepNext w:val="0"/>
        <w:keepLines w:val="0"/>
        <w:pageBreakBefore w:val="0"/>
        <w:widowControl w:val="0"/>
        <w:kinsoku/>
        <w:wordWrap/>
        <w:overflowPunct/>
        <w:topLinePunct w:val="0"/>
        <w:autoSpaceDE/>
        <w:autoSpaceDN/>
        <w:bidi w:val="0"/>
        <w:adjustRightInd w:val="0"/>
        <w:snapToGrid w:val="0"/>
        <w:spacing w:line="560" w:lineRule="exact"/>
        <w:ind w:firstLine="143"/>
        <w:jc w:val="center"/>
        <w:textAlignment w:val="auto"/>
        <w:rPr>
          <w:rFonts w:hint="default" w:ascii="Times New Roman" w:hAnsi="Times New Roman" w:eastAsia="黑体"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43"/>
        <w:jc w:val="center"/>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二、办公场所防控导则</w:t>
      </w:r>
    </w:p>
    <w:p>
      <w:pPr>
        <w:keepNext w:val="0"/>
        <w:keepLines w:val="0"/>
        <w:pageBreakBefore w:val="0"/>
        <w:widowControl w:val="0"/>
        <w:kinsoku/>
        <w:wordWrap/>
        <w:overflowPunct/>
        <w:topLinePunct w:val="0"/>
        <w:autoSpaceDE/>
        <w:autoSpaceDN/>
        <w:bidi w:val="0"/>
        <w:adjustRightInd w:val="0"/>
        <w:snapToGrid w:val="0"/>
        <w:spacing w:line="560" w:lineRule="exact"/>
        <w:ind w:firstLine="143"/>
        <w:textAlignment w:val="auto"/>
        <w:rPr>
          <w:rFonts w:hint="default" w:ascii="Times New Roman" w:hAnsi="Times New Roman" w:eastAsia="黑体"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1.上班途中，请正确佩戴有效防护口罩。尽量避免乘坐公共交通工具，建议步行、骑行或乘坐私家车、班车上班，班车要按照公共交通工具消毒技术指南做好消毒。如必须乘坐公共交通工具时，全</w:t>
      </w:r>
      <w:r>
        <w:rPr>
          <w:rFonts w:hint="default" w:ascii="Times New Roman" w:hAnsi="Times New Roman" w:cs="Times New Roman"/>
          <w:color w:val="000000"/>
          <w:sz w:val="32"/>
          <w:szCs w:val="32"/>
        </w:rPr>
        <w:t>程佩戴有效防护口罩。途中尽量避免触碰车上物品。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2.进入办公楼前自觉接受体温检测，</w:t>
      </w:r>
      <w:r>
        <w:rPr>
          <w:rFonts w:hint="default" w:ascii="Times New Roman" w:hAnsi="Times New Roman" w:cs="Times New Roman"/>
          <w:color w:val="000000"/>
          <w:spacing w:val="0"/>
          <w:sz w:val="32"/>
          <w:szCs w:val="32"/>
          <w:lang w:eastAsia="zh-CN"/>
        </w:rPr>
        <w:t>按照</w:t>
      </w:r>
      <w:r>
        <w:rPr>
          <w:rFonts w:hint="default" w:ascii="Times New Roman" w:hAnsi="Times New Roman" w:cs="Times New Roman"/>
          <w:color w:val="000000"/>
          <w:spacing w:val="0"/>
          <w:sz w:val="32"/>
          <w:szCs w:val="32"/>
        </w:rPr>
        <w:t>“双码双查”</w:t>
      </w:r>
      <w:r>
        <w:rPr>
          <w:rFonts w:hint="default" w:ascii="Times New Roman" w:hAnsi="Times New Roman" w:cs="Times New Roman"/>
          <w:color w:val="000000"/>
          <w:spacing w:val="0"/>
          <w:sz w:val="32"/>
          <w:szCs w:val="32"/>
          <w:lang w:eastAsia="zh-CN"/>
        </w:rPr>
        <w:t>工作要求，向工作人员出示“吉祥码”和新冠疫苗接种信息</w:t>
      </w:r>
      <w:r>
        <w:rPr>
          <w:rFonts w:hint="default" w:ascii="Times New Roman" w:hAnsi="Times New Roman" w:cs="Times New Roman"/>
          <w:color w:val="000000"/>
          <w:spacing w:val="0"/>
          <w:sz w:val="32"/>
          <w:szCs w:val="32"/>
        </w:rPr>
        <w:t>，体温正常</w:t>
      </w:r>
      <w:r>
        <w:rPr>
          <w:rFonts w:hint="default" w:ascii="Times New Roman" w:hAnsi="Times New Roman" w:cs="Times New Roman"/>
          <w:color w:val="000000"/>
          <w:spacing w:val="0"/>
          <w:sz w:val="32"/>
          <w:szCs w:val="32"/>
          <w:lang w:eastAsia="zh-CN"/>
        </w:rPr>
        <w:t>、信息正确</w:t>
      </w:r>
      <w:r>
        <w:rPr>
          <w:rFonts w:hint="default" w:ascii="Times New Roman" w:hAnsi="Times New Roman" w:cs="Times New Roman"/>
          <w:color w:val="000000"/>
          <w:spacing w:val="0"/>
          <w:sz w:val="32"/>
          <w:szCs w:val="32"/>
        </w:rPr>
        <w:t>方可入楼工作，并到卫生间洗手。若体温超过37.2摄氏度，请勿入楼，并回家观察休息，必要时请到医院就诊。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入室办公，请保持办公区环境清洁，建议每日通风2—3次，每次30分钟左右，通风期间注意保暖。人与人之间保持1米以上距离，多人办公时，需佩戴防护口罩。保持勤洗手、多饮水。接待外来人员双方均需佩戴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4.尽量减少召开会议，一般工作可通过网上办公系统（企业内部OA系统等）办理，一般会议可通过视频会议方式召开。如确有必要召开线下会议，参会人员需间隔1米以上，严格控制会议时间，会议时间超过1小时，开窗通风一次。会议结束后，场地、家具、茶具用品必须进行严格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5.尽量减少洽谈合作、外出考察等商务活动。商务出行时，车辆内部及门把手每日用消毒湿巾或酒精擦拭消毒1—2次。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6.商务来访人员，进入办公区域前，需佩戴防护口罩，接受体温测量，出示“吉祥码”和新冠疫苗接种信息，并介绍有无与疫情重点地区、确诊、疑似病例接触史以及本人健康状况。无上述情况且体温正常方可入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7.传递纸质文件前后均需洗手，传阅文件时佩戴防护口罩。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8.建议早晚每日对座机、手机等通讯工具用消毒湿巾或酒精擦拭消毒。每天定时做好电梯间、中央空调送、回风口消毒工作。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9.工作期间，建议有组织分批次开展适当、适度的工间运动。减少乘用电梯，鼓励走楼梯。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10.下班前，洗手后佩戴防护口罩，回家后摘掉口罩洗手消毒。居室保持通风和卫生清洁，避免多人聚会。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6"/>
          <w:sz w:val="32"/>
          <w:szCs w:val="32"/>
        </w:rPr>
      </w:pPr>
      <w:r>
        <w:rPr>
          <w:rFonts w:hint="default" w:ascii="Times New Roman" w:hAnsi="Times New Roman" w:cs="Times New Roman"/>
          <w:color w:val="000000"/>
          <w:spacing w:val="0"/>
          <w:sz w:val="32"/>
          <w:szCs w:val="32"/>
        </w:rPr>
        <w:t>11.防疫期间，严格做好生活、办公垃圾无害化处</w:t>
      </w:r>
      <w:r>
        <w:rPr>
          <w:rFonts w:hint="default" w:ascii="Times New Roman" w:hAnsi="Times New Roman" w:cs="Times New Roman"/>
          <w:color w:val="000000"/>
          <w:spacing w:val="6"/>
          <w:sz w:val="32"/>
          <w:szCs w:val="32"/>
        </w:rPr>
        <w:t>理，使用后的口罩等防护设备，放入专门垃圾桶内，每天两次用含氯消毒剂对垃圾桶进行消毒处理。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43"/>
        <w:jc w:val="center"/>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三、生产车间防控导则</w:t>
      </w:r>
    </w:p>
    <w:p>
      <w:pPr>
        <w:keepNext w:val="0"/>
        <w:keepLines w:val="0"/>
        <w:pageBreakBefore w:val="0"/>
        <w:widowControl w:val="0"/>
        <w:kinsoku/>
        <w:wordWrap/>
        <w:overflowPunct/>
        <w:topLinePunct w:val="0"/>
        <w:autoSpaceDE/>
        <w:autoSpaceDN/>
        <w:bidi w:val="0"/>
        <w:adjustRightInd w:val="0"/>
        <w:snapToGrid w:val="0"/>
        <w:spacing w:line="560" w:lineRule="exact"/>
        <w:ind w:firstLine="143"/>
        <w:textAlignment w:val="auto"/>
        <w:rPr>
          <w:rFonts w:hint="default" w:ascii="Times New Roman" w:hAnsi="Times New Roman"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1.在做好防护工作的前提下，以保障生产运转和人员最少化为原则组织生产，生产采取倒班作业，并尽可能采用智能化、自动化装备，减少生产车间工作人员。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2.进入生产车间前，自觉接受体温检测，体温正常方可进入生产车间工作，并到卫生间洗手。若体温超过37.2摄氏度，请勿进入，并回家观察休息，必要时请到医院就诊。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3.生产车间每天通风换气，保持空气流通。建议每日</w:t>
      </w:r>
      <w:r>
        <w:rPr>
          <w:rFonts w:hint="default" w:ascii="Times New Roman" w:hAnsi="Times New Roman" w:cs="Times New Roman"/>
          <w:color w:val="000000"/>
          <w:spacing w:val="4"/>
          <w:sz w:val="32"/>
          <w:szCs w:val="32"/>
        </w:rPr>
        <w:t>通风3次，每次30分钟，通风时注意保暖。或调节新风装置，加大新风量和换气量或开启换气扇以增加空气流通。对初效滤网应每周清洁消毒一次，可浸泡于有效氯含量为250mg/L～500mg/L的消毒液中30min后，用清水冲净晾干后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4.清理清洁，保持卫生整洁。生产车间应保持卫生整洁，及时打扫卫生和清理垃圾。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5.增加频次，专人督导检查。疫情时期需增加生产车间清洁消毒频次（至少每天一次），指派专人进行清洁消毒工作的检查，并做好清洁消毒工作记录和标识。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6.规范作业，重点部位擦拭消毒。对生产车间的高频接触部位，例如生产设备操控装置、门把手、电脑、键盘、鼠标、电话等重点部位，可适当增加消毒频次。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7.采取正确的消毒作业方法，并及时填写并保存消毒工作记录。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color w:val="000000"/>
          <w:spacing w:val="0"/>
          <w:sz w:val="32"/>
          <w:szCs w:val="32"/>
        </w:rPr>
      </w:pPr>
      <w:r>
        <w:rPr>
          <w:rFonts w:hint="default" w:ascii="Times New Roman" w:hAnsi="Times New Roman" w:eastAsia="楷体_GB2312" w:cs="Times New Roman"/>
          <w:bCs/>
          <w:color w:val="000000"/>
          <w:spacing w:val="0"/>
          <w:sz w:val="32"/>
          <w:szCs w:val="32"/>
        </w:rPr>
        <w:t>日常消毒：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（1）生产线、生产设备等经常接触的物体表面，可使用季铵盐类消毒剂（1000mg/L～2000mg/L）或含氯消毒剂（有效氯浓度250mg/L～500mg/L）擦拭，作用30min，再用清水擦净。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（2）生产车间室内和地面可使用含氯消毒剂（有效氯浓度250mg/L～500mg/L）喷洒及用拖布湿式拖拭，作用30min，再用清水洗净。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（3）使用消毒湿巾、75%酒精或含氯消毒剂（有效氯浓度250mg/L～500mg/L）擦拭重点部位。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color w:val="000000"/>
          <w:spacing w:val="0"/>
          <w:sz w:val="32"/>
          <w:szCs w:val="32"/>
        </w:rPr>
      </w:pPr>
      <w:r>
        <w:rPr>
          <w:rFonts w:hint="default" w:ascii="Times New Roman" w:hAnsi="Times New Roman" w:eastAsia="楷体_GB2312" w:cs="Times New Roman"/>
          <w:bCs/>
          <w:color w:val="000000"/>
          <w:spacing w:val="0"/>
          <w:sz w:val="32"/>
          <w:szCs w:val="32"/>
        </w:rPr>
        <w:t>随时消毒：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发现新型冠状病毒感染的肺炎疑似病例时，工作人员应及时上报，并在疾控部门指导下实施。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（1）消毒人员应做好个人卫生防护，消毒完成后及时消毒双手。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（2）根据疾控部门的指导确定消毒范围，对疑似病例的生产用品、生活用品、呕吐物等，用应急呕吐包覆盖包裹，或用干毛巾覆盖后喷洒10000mg/L含氯消毒剂至湿润。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（3）卫生间消毒：可使用含氯消毒剂（有效氯浓度2000mg/L）喷雾（洒）消毒。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8.下班前，洗手后佩戴防护口罩，回家后摘掉口罩洗手消毒。居室保持通风和卫生清洁，避免多人聚会。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43"/>
        <w:jc w:val="center"/>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四、后勤系统防控导则</w:t>
      </w:r>
    </w:p>
    <w:p>
      <w:pPr>
        <w:keepNext w:val="0"/>
        <w:keepLines w:val="0"/>
        <w:pageBreakBefore w:val="0"/>
        <w:widowControl w:val="0"/>
        <w:kinsoku/>
        <w:wordWrap/>
        <w:overflowPunct/>
        <w:topLinePunct w:val="0"/>
        <w:autoSpaceDE/>
        <w:autoSpaceDN/>
        <w:bidi w:val="0"/>
        <w:adjustRightInd w:val="0"/>
        <w:snapToGrid w:val="0"/>
        <w:spacing w:line="560" w:lineRule="exact"/>
        <w:ind w:firstLine="143"/>
        <w:textAlignment w:val="auto"/>
        <w:rPr>
          <w:rFonts w:hint="default" w:ascii="Times New Roman" w:hAnsi="Times New Roman" w:eastAsia="黑体"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1.职工食堂倡导分餐进食、打饭就餐，避免人员密集。餐厅每日消毒，餐桌椅使用后进行消毒。餐具用品须高温消毒。操作间保持清洁干燥，严禁生食和熟食用品混用，避免肉类生食。建议营养配餐，清淡适口。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2.加强公共区域防护，职工餐厅、宿舍等居室多通风换气并保持整洁卫生，每日须对室内、楼道、电梯、楼梯、卫生间等公共部位进行消毒，尽量使用喷雾消毒。每个区域使用的保洁用具要分开，避免混用。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服务、安保、清洁等后勤工作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4.加强食堂、宿舍、办公区空调系统消毒。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（1）中央空调系统风机盘管正常使用时，定期对送风口、回风口进行消毒。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（2）中央空调新风系统正常使用时，若出现疫情，不要停止风机运行，应在人员撤离后，对排风支管封闭，运行一段时间后关断新风排风系统，同时进行消毒。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（3）带回风的全空气系统，应把回风完全封闭，保证系统全新风运行。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5.正确处理废弃口罩。防疫期间，摘口罩前后做好手的清洁卫生，废弃口罩放入垃圾桶内，每天使用含氯消毒剂对垃圾桶进行消毒处理。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43"/>
        <w:jc w:val="center"/>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五、洗手的正确方法</w:t>
      </w:r>
    </w:p>
    <w:p>
      <w:pPr>
        <w:keepNext w:val="0"/>
        <w:keepLines w:val="0"/>
        <w:pageBreakBefore w:val="0"/>
        <w:widowControl w:val="0"/>
        <w:kinsoku/>
        <w:wordWrap/>
        <w:overflowPunct/>
        <w:topLinePunct w:val="0"/>
        <w:autoSpaceDE/>
        <w:autoSpaceDN/>
        <w:bidi w:val="0"/>
        <w:adjustRightInd w:val="0"/>
        <w:snapToGrid w:val="0"/>
        <w:spacing w:line="560" w:lineRule="exact"/>
        <w:ind w:firstLine="143"/>
        <w:textAlignment w:val="auto"/>
        <w:rPr>
          <w:rFonts w:hint="default" w:ascii="Times New Roman" w:hAnsi="Times New Roman" w:eastAsia="黑体"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使用洗手液并用流动水洗手，用一次性纸巾或干净毛巾擦手。咳嗽或打喷嚏时，用纸巾、毛巾等遮住口鼻，咳嗽或打喷嚏后洗手，避免用手触摸眼睛、鼻或口。双手接触呼吸道分泌物后（如打喷嚏后）应立即洗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用七步洗手法“内外夹弓大立腕”清洁自己的手，以减少传染病的传播。具体如下：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eastAsia="楷体_GB2312" w:cs="Times New Roman"/>
          <w:color w:val="000000"/>
          <w:spacing w:val="0"/>
          <w:sz w:val="32"/>
          <w:szCs w:val="32"/>
        </w:rPr>
        <w:t>第一步</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内</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洗手掌</w:t>
      </w:r>
      <w:r>
        <w:rPr>
          <w:rFonts w:hint="default" w:ascii="Times New Roman" w:hAnsi="Times New Roman" w:cs="Times New Roman"/>
          <w:color w:val="000000"/>
          <w:spacing w:val="0"/>
          <w:sz w:val="32"/>
          <w:szCs w:val="32"/>
        </w:rPr>
        <w:t>。流水湿润双手，涂抹洗手液</w:t>
      </w:r>
      <w:r>
        <w:rPr>
          <w:rFonts w:hint="default" w:ascii="Times New Roman" w:hAnsi="Times New Roman" w:cs="Times New Roman"/>
          <w:color w:val="000000"/>
          <w:spacing w:val="0"/>
          <w:sz w:val="32"/>
          <w:szCs w:val="32"/>
          <w:lang w:eastAsia="zh-CN"/>
        </w:rPr>
        <w:t>（</w:t>
      </w:r>
      <w:r>
        <w:rPr>
          <w:rFonts w:hint="default" w:ascii="Times New Roman" w:hAnsi="Times New Roman" w:cs="Times New Roman"/>
          <w:color w:val="000000"/>
          <w:spacing w:val="0"/>
          <w:sz w:val="32"/>
          <w:szCs w:val="32"/>
        </w:rPr>
        <w:t>或肥皂</w:t>
      </w:r>
      <w:r>
        <w:rPr>
          <w:rFonts w:hint="default" w:ascii="Times New Roman" w:hAnsi="Times New Roman" w:cs="Times New Roman"/>
          <w:color w:val="000000"/>
          <w:spacing w:val="0"/>
          <w:sz w:val="32"/>
          <w:szCs w:val="32"/>
          <w:lang w:eastAsia="zh-CN"/>
        </w:rPr>
        <w:t>）</w:t>
      </w:r>
      <w:r>
        <w:rPr>
          <w:rFonts w:hint="default" w:ascii="Times New Roman" w:hAnsi="Times New Roman" w:cs="Times New Roman"/>
          <w:color w:val="000000"/>
          <w:spacing w:val="0"/>
          <w:sz w:val="32"/>
          <w:szCs w:val="32"/>
        </w:rPr>
        <w:t>，掌心相对，手指并拢相互揉搓</w:t>
      </w:r>
      <w:r>
        <w:rPr>
          <w:rFonts w:hint="default"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eastAsia="楷体_GB2312" w:cs="Times New Roman"/>
          <w:color w:val="000000"/>
          <w:spacing w:val="0"/>
          <w:sz w:val="32"/>
          <w:szCs w:val="32"/>
        </w:rPr>
        <w:t>第二步</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外</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洗背侧指缝</w:t>
      </w:r>
      <w:r>
        <w:rPr>
          <w:rFonts w:hint="default" w:ascii="Times New Roman" w:hAnsi="Times New Roman" w:cs="Times New Roman"/>
          <w:color w:val="000000"/>
          <w:spacing w:val="0"/>
          <w:sz w:val="32"/>
          <w:szCs w:val="32"/>
        </w:rPr>
        <w:t>。手心对手背沿指缝相互揉搓，双手交换进行</w:t>
      </w:r>
      <w:r>
        <w:rPr>
          <w:rFonts w:hint="default"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eastAsia="楷体_GB2312" w:cs="Times New Roman"/>
          <w:color w:val="000000"/>
          <w:spacing w:val="0"/>
          <w:sz w:val="32"/>
          <w:szCs w:val="32"/>
        </w:rPr>
        <w:t>第三步</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夹</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洗掌侧指缝</w:t>
      </w:r>
      <w:r>
        <w:rPr>
          <w:rFonts w:hint="default" w:ascii="Times New Roman" w:hAnsi="Times New Roman" w:cs="Times New Roman"/>
          <w:color w:val="000000"/>
          <w:spacing w:val="0"/>
          <w:sz w:val="32"/>
          <w:szCs w:val="32"/>
        </w:rPr>
        <w:t>。掌心相对，双手交叉沿指缝相互揉搓</w:t>
      </w:r>
      <w:r>
        <w:rPr>
          <w:rFonts w:hint="default"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eastAsia="楷体_GB2312" w:cs="Times New Roman"/>
          <w:color w:val="000000"/>
          <w:spacing w:val="0"/>
          <w:sz w:val="32"/>
          <w:szCs w:val="32"/>
        </w:rPr>
        <w:t>第四步</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弓</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洗指背</w:t>
      </w:r>
      <w:r>
        <w:rPr>
          <w:rFonts w:hint="default" w:ascii="Times New Roman" w:hAnsi="Times New Roman" w:cs="Times New Roman"/>
          <w:color w:val="000000"/>
          <w:spacing w:val="0"/>
          <w:sz w:val="32"/>
          <w:szCs w:val="32"/>
        </w:rPr>
        <w:t>。弯曲各手指关节，半握拳把指背放在另一手掌心旋转揉搓，双手交换进行</w:t>
      </w:r>
      <w:r>
        <w:rPr>
          <w:rFonts w:hint="default"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eastAsia="楷体_GB2312" w:cs="Times New Roman"/>
          <w:color w:val="000000"/>
          <w:spacing w:val="0"/>
          <w:sz w:val="32"/>
          <w:szCs w:val="32"/>
        </w:rPr>
        <w:t>第五步</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大</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洗拇指</w:t>
      </w:r>
      <w:r>
        <w:rPr>
          <w:rFonts w:hint="default" w:ascii="Times New Roman" w:hAnsi="Times New Roman" w:cs="Times New Roman"/>
          <w:color w:val="000000"/>
          <w:spacing w:val="0"/>
          <w:sz w:val="32"/>
          <w:szCs w:val="32"/>
        </w:rPr>
        <w:t>。一手握另一手大拇指旋转揉搓，双手交换进行</w:t>
      </w:r>
      <w:r>
        <w:rPr>
          <w:rFonts w:hint="default"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eastAsia="楷体_GB2312" w:cs="Times New Roman"/>
          <w:color w:val="000000"/>
          <w:spacing w:val="0"/>
          <w:sz w:val="32"/>
          <w:szCs w:val="32"/>
        </w:rPr>
        <w:t>第六步</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立</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洗指尖</w:t>
      </w:r>
      <w:r>
        <w:rPr>
          <w:rFonts w:hint="default" w:ascii="Times New Roman" w:hAnsi="Times New Roman" w:cs="Times New Roman"/>
          <w:color w:val="000000"/>
          <w:spacing w:val="0"/>
          <w:sz w:val="32"/>
          <w:szCs w:val="32"/>
        </w:rPr>
        <w:t>。弯曲各手指关节，把指尖合拢在另一手掌心旋转揉搓，双手交换进行</w:t>
      </w:r>
      <w:r>
        <w:rPr>
          <w:rFonts w:hint="default"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eastAsia="楷体_GB2312" w:cs="Times New Roman"/>
          <w:color w:val="000000"/>
          <w:spacing w:val="0"/>
          <w:sz w:val="32"/>
          <w:szCs w:val="32"/>
        </w:rPr>
        <w:t>第七步</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腕</w:t>
      </w:r>
      <w:r>
        <w:rPr>
          <w:rFonts w:hint="default" w:ascii="Times New Roman" w:hAnsi="Times New Roman" w:eastAsia="楷体_GB2312" w:cs="Times New Roman"/>
          <w:color w:val="000000"/>
          <w:spacing w:val="0"/>
          <w:sz w:val="32"/>
          <w:szCs w:val="32"/>
          <w:lang w:eastAsia="zh-CN"/>
        </w:rPr>
        <w:t>）：</w:t>
      </w:r>
      <w:r>
        <w:rPr>
          <w:rFonts w:hint="default" w:ascii="Times New Roman" w:hAnsi="Times New Roman" w:eastAsia="楷体_GB2312" w:cs="Times New Roman"/>
          <w:color w:val="000000"/>
          <w:spacing w:val="0"/>
          <w:sz w:val="32"/>
          <w:szCs w:val="32"/>
        </w:rPr>
        <w:t>洗手腕、手臂</w:t>
      </w:r>
      <w:r>
        <w:rPr>
          <w:rFonts w:hint="default" w:ascii="Times New Roman" w:hAnsi="Times New Roman" w:cs="Times New Roman"/>
          <w:color w:val="000000"/>
          <w:spacing w:val="0"/>
          <w:sz w:val="32"/>
          <w:szCs w:val="32"/>
        </w:rPr>
        <w:t>。揉搓手腕、手臂，双手交换进行。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特别要注意彻底清洗戴戒指、手表和其他装饰品的部位，应先摘下手上的饰物再彻底清洁。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43"/>
        <w:jc w:val="center"/>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六、佩戴口罩的正确方法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1.口罩的选择。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（1）一次性医用口罩，连续佩戴2-4小时更换，破损、污染或潮湿后立即更换；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（2）N95医用防护口罩，连续佩戴4-6小时更换，破损、污染或潮湿后立即更换。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（3）不推荐使用棉布口罩、海绵口罩。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spacing w:val="0"/>
          <w:sz w:val="32"/>
          <w:szCs w:val="32"/>
        </w:rPr>
      </w:pPr>
      <w:r>
        <w:rPr>
          <w:rFonts w:hint="default" w:ascii="Times New Roman" w:hAnsi="Times New Roman" w:eastAsia="楷体_GB2312" w:cs="Times New Roman"/>
          <w:color w:val="000000"/>
          <w:spacing w:val="0"/>
          <w:sz w:val="32"/>
          <w:szCs w:val="32"/>
        </w:rPr>
        <w:t>2.口罩的使用方法。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（1）口罩颜色深的是正面，正面应该朝外，而</w:t>
      </w:r>
      <w:r>
        <w:rPr>
          <w:rFonts w:hint="default" w:ascii="Times New Roman" w:hAnsi="Times New Roman" w:cs="Times New Roman"/>
          <w:color w:val="000000"/>
          <w:spacing w:val="6"/>
          <w:sz w:val="32"/>
          <w:szCs w:val="32"/>
        </w:rPr>
        <w:t>且医用口罩上还有鼻夹金属条。除此之外，要注意带有金属条的部分应该在口罩的上方，不要戴反。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（2）正对脸部的应该是医用口罩的反面，也就是颜色比较浅的一面。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（3）分清楚口罩的正面、反面、上端、下端后，先将手洗干净，确定口罩是否正确之后，将两端的绳子挂在耳朵上。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（4）将口罩佩戴完毕后，需要用双手压紧鼻梁</w:t>
      </w:r>
      <w:r>
        <w:rPr>
          <w:rFonts w:hint="default" w:ascii="Times New Roman" w:hAnsi="Times New Roman" w:cs="Times New Roman"/>
          <w:color w:val="000000"/>
          <w:spacing w:val="-4"/>
          <w:sz w:val="32"/>
          <w:szCs w:val="32"/>
        </w:rPr>
        <w:t>两侧的金属条，使口罩上端紧贴鼻梁，然后向下拉伸口罩，使口罩不留有褶皱，最好覆盖住鼻子和嘴巴。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（5）摘口罩前后做好手卫生，用手指捏住口罩系带丢至医用黄色废物桶或生活垃圾桶内，不要触碰口罩外侧，每天使用含氯消毒剂对垃圾桶进行消毒处理。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43"/>
        <w:jc w:val="center"/>
        <w:textAlignment w:val="auto"/>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七、常见消毒剂配制方法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1.有效氯浓度500mg/L的含氯消毒剂配制方法：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（1）84消毒液（有效氯含量5%）：按1份消毒液加99份水的比例稀释；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（2）消毒粉（有效氯含量12%-13%，20克/包）：1包消毒粉加4.8升水；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（3）含氯泡腾片（有效氯含量480mg/片</w:t>
      </w:r>
      <w:r>
        <w:rPr>
          <w:rFonts w:hint="default" w:ascii="Times New Roman" w:hAnsi="Times New Roman" w:cs="Times New Roman"/>
          <w:color w:val="000000"/>
          <w:spacing w:val="0"/>
          <w:sz w:val="32"/>
          <w:szCs w:val="32"/>
          <w:lang w:eastAsia="zh-CN"/>
        </w:rPr>
        <w:t>－</w:t>
      </w:r>
      <w:r>
        <w:rPr>
          <w:rFonts w:hint="default" w:ascii="Times New Roman" w:hAnsi="Times New Roman" w:cs="Times New Roman"/>
          <w:color w:val="000000"/>
          <w:spacing w:val="0"/>
          <w:sz w:val="32"/>
          <w:szCs w:val="32"/>
        </w:rPr>
        <w:t>580mg/片）：1片溶于1升水。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2.</w:t>
      </w:r>
      <w:r>
        <w:rPr>
          <w:rFonts w:hint="default" w:ascii="Times New Roman" w:hAnsi="Times New Roman" w:cs="Times New Roman"/>
          <w:color w:val="000000"/>
          <w:spacing w:val="0"/>
          <w:sz w:val="32"/>
          <w:szCs w:val="32"/>
          <w:lang w:val="en-US" w:eastAsia="zh-CN"/>
        </w:rPr>
        <w:t xml:space="preserve"> </w:t>
      </w:r>
      <w:r>
        <w:rPr>
          <w:rFonts w:hint="default" w:ascii="Times New Roman" w:hAnsi="Times New Roman" w:cs="Times New Roman"/>
          <w:color w:val="000000"/>
          <w:spacing w:val="0"/>
          <w:sz w:val="32"/>
          <w:szCs w:val="32"/>
        </w:rPr>
        <w:t>75%酒精消毒液：直接使用。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spacing w:val="0"/>
          <w:sz w:val="32"/>
          <w:szCs w:val="32"/>
        </w:rPr>
      </w:pPr>
      <w:r>
        <w:rPr>
          <w:rFonts w:hint="default" w:ascii="Times New Roman" w:hAnsi="Times New Roman" w:cs="Times New Roman"/>
          <w:color w:val="000000"/>
          <w:spacing w:val="0"/>
          <w:sz w:val="32"/>
          <w:szCs w:val="32"/>
        </w:rPr>
        <w:t>3.其他消毒剂按产品标签说明书进行配制和使用。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rPr>
      </w:pPr>
    </w:p>
    <w:sectPr>
      <w:footerReference r:id="rId3" w:type="default"/>
      <w:pgSz w:w="11906" w:h="16838"/>
      <w:pgMar w:top="1701" w:right="1134" w:bottom="1134" w:left="1134" w:header="851" w:footer="992" w:gutter="0"/>
      <w:pgNumType w:fmt="numberInDash" w:start="1"/>
      <w:cols w:space="0" w:num="1"/>
      <w:rtlGutter w:val="0"/>
      <w:docGrid w:type="lines"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39A1A2-F11C-4360-99D7-3A72CB138E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65BC8C82-3D09-41C4-9334-261B364D8BE4}"/>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16E22DBA-BED4-4CC4-85B6-EEFD5F9A321F}"/>
  </w:font>
  <w:font w:name="方正黑体_GBK">
    <w:panose1 w:val="03000509000000000000"/>
    <w:charset w:val="86"/>
    <w:family w:val="auto"/>
    <w:pitch w:val="default"/>
    <w:sig w:usb0="00000001" w:usb1="080E0000" w:usb2="00000000" w:usb3="00000000" w:csb0="00040000" w:csb1="00000000"/>
    <w:embedRegular r:id="rId4" w:fontKey="{EA7F9320-3466-4F41-85EC-07EC0060913E}"/>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5" w:fontKey="{07A82E2A-8943-4379-B373-3CA0CFD92C28}"/>
  </w:font>
  <w:font w:name="仿宋">
    <w:panose1 w:val="02010609060101010101"/>
    <w:charset w:val="86"/>
    <w:family w:val="auto"/>
    <w:pitch w:val="default"/>
    <w:sig w:usb0="800002BF" w:usb1="38CF7CFA" w:usb2="00000016" w:usb3="00000000" w:csb0="00040001" w:csb1="00000000"/>
    <w:embedRegular r:id="rId6" w:fontKey="{DA66F707-916B-47BE-8820-9578ADE698E2}"/>
  </w:font>
  <w:font w:name="楷体_GB2312">
    <w:panose1 w:val="02010609030101010101"/>
    <w:charset w:val="86"/>
    <w:family w:val="modern"/>
    <w:pitch w:val="default"/>
    <w:sig w:usb0="00000001" w:usb1="080E0000" w:usb2="00000000" w:usb3="00000000" w:csb0="00040000" w:csb1="00000000"/>
    <w:embedRegular r:id="rId7" w:fontKey="{1A247F88-B35C-47FE-8845-4F4276CDCE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3155D"/>
    <w:rsid w:val="00B5517C"/>
    <w:rsid w:val="00CC01F1"/>
    <w:rsid w:val="01A3073B"/>
    <w:rsid w:val="02181129"/>
    <w:rsid w:val="0297082D"/>
    <w:rsid w:val="02A76D3E"/>
    <w:rsid w:val="03C721E8"/>
    <w:rsid w:val="058F34B0"/>
    <w:rsid w:val="069B4B72"/>
    <w:rsid w:val="06FD47B4"/>
    <w:rsid w:val="07C82CA9"/>
    <w:rsid w:val="084935EC"/>
    <w:rsid w:val="08753F84"/>
    <w:rsid w:val="08B61537"/>
    <w:rsid w:val="09880942"/>
    <w:rsid w:val="098C5BAC"/>
    <w:rsid w:val="0A343E3A"/>
    <w:rsid w:val="0A410B32"/>
    <w:rsid w:val="0AFC15E8"/>
    <w:rsid w:val="0B270AEA"/>
    <w:rsid w:val="0B5036E2"/>
    <w:rsid w:val="0B6B22C9"/>
    <w:rsid w:val="0B83291E"/>
    <w:rsid w:val="0C050A5A"/>
    <w:rsid w:val="0CD93263"/>
    <w:rsid w:val="0D4C1643"/>
    <w:rsid w:val="0D8610A9"/>
    <w:rsid w:val="0E23155D"/>
    <w:rsid w:val="0E401F3E"/>
    <w:rsid w:val="0E5057A7"/>
    <w:rsid w:val="0EA33F84"/>
    <w:rsid w:val="0EF32D02"/>
    <w:rsid w:val="0F3A0931"/>
    <w:rsid w:val="0FDE794A"/>
    <w:rsid w:val="105D4133"/>
    <w:rsid w:val="11360C84"/>
    <w:rsid w:val="13BD1EDD"/>
    <w:rsid w:val="14521453"/>
    <w:rsid w:val="15EA028F"/>
    <w:rsid w:val="160457F4"/>
    <w:rsid w:val="160D6B52"/>
    <w:rsid w:val="162B4B2F"/>
    <w:rsid w:val="16A36DBB"/>
    <w:rsid w:val="16FE1B4A"/>
    <w:rsid w:val="17CE09CF"/>
    <w:rsid w:val="180A6356"/>
    <w:rsid w:val="1862702A"/>
    <w:rsid w:val="18700F1F"/>
    <w:rsid w:val="187C5B16"/>
    <w:rsid w:val="1B8371BB"/>
    <w:rsid w:val="1BD146B8"/>
    <w:rsid w:val="1C67088B"/>
    <w:rsid w:val="1CC53D48"/>
    <w:rsid w:val="1D306ECF"/>
    <w:rsid w:val="1DA41CBF"/>
    <w:rsid w:val="1DBC1627"/>
    <w:rsid w:val="1F086E69"/>
    <w:rsid w:val="1F7502F5"/>
    <w:rsid w:val="1F8146CD"/>
    <w:rsid w:val="1FE75286"/>
    <w:rsid w:val="201659BA"/>
    <w:rsid w:val="20F40B6F"/>
    <w:rsid w:val="20FC21BE"/>
    <w:rsid w:val="222A1CBE"/>
    <w:rsid w:val="233D2346"/>
    <w:rsid w:val="23BF71FF"/>
    <w:rsid w:val="24340C30"/>
    <w:rsid w:val="24857B00"/>
    <w:rsid w:val="25461DC0"/>
    <w:rsid w:val="256A048F"/>
    <w:rsid w:val="25E259A5"/>
    <w:rsid w:val="25FD3E70"/>
    <w:rsid w:val="26EF2C4E"/>
    <w:rsid w:val="286C683E"/>
    <w:rsid w:val="28866677"/>
    <w:rsid w:val="28952672"/>
    <w:rsid w:val="29B830A7"/>
    <w:rsid w:val="2B7E0F22"/>
    <w:rsid w:val="2C576DBA"/>
    <w:rsid w:val="2DF31F7F"/>
    <w:rsid w:val="2E0C58A5"/>
    <w:rsid w:val="2E615AEB"/>
    <w:rsid w:val="2E7F3812"/>
    <w:rsid w:val="2E9E396B"/>
    <w:rsid w:val="2ED00512"/>
    <w:rsid w:val="2FE92CA8"/>
    <w:rsid w:val="303D7332"/>
    <w:rsid w:val="304A415D"/>
    <w:rsid w:val="30AD6586"/>
    <w:rsid w:val="30CB2D3F"/>
    <w:rsid w:val="314A42A6"/>
    <w:rsid w:val="316F4012"/>
    <w:rsid w:val="326C5E9D"/>
    <w:rsid w:val="333170A5"/>
    <w:rsid w:val="33556613"/>
    <w:rsid w:val="336A31F3"/>
    <w:rsid w:val="35521B15"/>
    <w:rsid w:val="37B54749"/>
    <w:rsid w:val="384F4255"/>
    <w:rsid w:val="38936601"/>
    <w:rsid w:val="38B601F6"/>
    <w:rsid w:val="39166D17"/>
    <w:rsid w:val="3A2160C5"/>
    <w:rsid w:val="3A24567D"/>
    <w:rsid w:val="3B9F54F4"/>
    <w:rsid w:val="3C3E4F15"/>
    <w:rsid w:val="3D123093"/>
    <w:rsid w:val="3D3103CE"/>
    <w:rsid w:val="3DDC2A2F"/>
    <w:rsid w:val="3EA33E40"/>
    <w:rsid w:val="3F1E7077"/>
    <w:rsid w:val="3FA702E8"/>
    <w:rsid w:val="3FC10734"/>
    <w:rsid w:val="404978BA"/>
    <w:rsid w:val="40A45D74"/>
    <w:rsid w:val="40A610D2"/>
    <w:rsid w:val="40C813CB"/>
    <w:rsid w:val="41021214"/>
    <w:rsid w:val="41402A33"/>
    <w:rsid w:val="41F261EF"/>
    <w:rsid w:val="42554A87"/>
    <w:rsid w:val="428F200F"/>
    <w:rsid w:val="430345BA"/>
    <w:rsid w:val="43CD4BC8"/>
    <w:rsid w:val="45062140"/>
    <w:rsid w:val="4508410A"/>
    <w:rsid w:val="45330043"/>
    <w:rsid w:val="467B1AC6"/>
    <w:rsid w:val="47224D0F"/>
    <w:rsid w:val="47EC613F"/>
    <w:rsid w:val="487B2E45"/>
    <w:rsid w:val="496C37C9"/>
    <w:rsid w:val="497E0E3E"/>
    <w:rsid w:val="499F1197"/>
    <w:rsid w:val="4ADA6DC2"/>
    <w:rsid w:val="4C766AF6"/>
    <w:rsid w:val="4CD4593A"/>
    <w:rsid w:val="4CD626C6"/>
    <w:rsid w:val="4CDB07C6"/>
    <w:rsid w:val="4E415F07"/>
    <w:rsid w:val="4E932BC8"/>
    <w:rsid w:val="4EBA118B"/>
    <w:rsid w:val="4FDD6193"/>
    <w:rsid w:val="500110B1"/>
    <w:rsid w:val="505B7F4C"/>
    <w:rsid w:val="50DC0030"/>
    <w:rsid w:val="51085492"/>
    <w:rsid w:val="5193364D"/>
    <w:rsid w:val="52354064"/>
    <w:rsid w:val="52F65EE9"/>
    <w:rsid w:val="530C3017"/>
    <w:rsid w:val="53407165"/>
    <w:rsid w:val="545E64A0"/>
    <w:rsid w:val="54817A35"/>
    <w:rsid w:val="54BC6A3F"/>
    <w:rsid w:val="55B00597"/>
    <w:rsid w:val="55CF5E30"/>
    <w:rsid w:val="55F84612"/>
    <w:rsid w:val="562711F5"/>
    <w:rsid w:val="56933A4F"/>
    <w:rsid w:val="57034731"/>
    <w:rsid w:val="583848AE"/>
    <w:rsid w:val="584D31AE"/>
    <w:rsid w:val="58561D70"/>
    <w:rsid w:val="596C2A61"/>
    <w:rsid w:val="5972269E"/>
    <w:rsid w:val="5AC73FED"/>
    <w:rsid w:val="5BE76EDC"/>
    <w:rsid w:val="5C3D6494"/>
    <w:rsid w:val="5C64411C"/>
    <w:rsid w:val="5C8A5083"/>
    <w:rsid w:val="5D4810F0"/>
    <w:rsid w:val="5DEF5A0F"/>
    <w:rsid w:val="5E3478EB"/>
    <w:rsid w:val="5E900467"/>
    <w:rsid w:val="5F0454EA"/>
    <w:rsid w:val="5F3A0F0C"/>
    <w:rsid w:val="5FCA512F"/>
    <w:rsid w:val="5FD86CDF"/>
    <w:rsid w:val="5FEF1CF6"/>
    <w:rsid w:val="604223DA"/>
    <w:rsid w:val="614F2AF8"/>
    <w:rsid w:val="61542663"/>
    <w:rsid w:val="619C5EAE"/>
    <w:rsid w:val="62E418AB"/>
    <w:rsid w:val="62F80991"/>
    <w:rsid w:val="631449FE"/>
    <w:rsid w:val="63584057"/>
    <w:rsid w:val="65326A81"/>
    <w:rsid w:val="65E7314B"/>
    <w:rsid w:val="66CD1FB2"/>
    <w:rsid w:val="66E74725"/>
    <w:rsid w:val="683926A8"/>
    <w:rsid w:val="688F22C8"/>
    <w:rsid w:val="6949691B"/>
    <w:rsid w:val="6A723C50"/>
    <w:rsid w:val="6AE368FC"/>
    <w:rsid w:val="6BAD0172"/>
    <w:rsid w:val="6C4C227F"/>
    <w:rsid w:val="6C656953"/>
    <w:rsid w:val="6D773307"/>
    <w:rsid w:val="6DD32C57"/>
    <w:rsid w:val="6E494CC8"/>
    <w:rsid w:val="71704823"/>
    <w:rsid w:val="72086C48"/>
    <w:rsid w:val="726D26F2"/>
    <w:rsid w:val="72A14C98"/>
    <w:rsid w:val="73A256EB"/>
    <w:rsid w:val="73EC1230"/>
    <w:rsid w:val="754D12E9"/>
    <w:rsid w:val="75D4756D"/>
    <w:rsid w:val="75FE283B"/>
    <w:rsid w:val="773315BB"/>
    <w:rsid w:val="777E6D9D"/>
    <w:rsid w:val="7795142A"/>
    <w:rsid w:val="78BD69DE"/>
    <w:rsid w:val="78DD0002"/>
    <w:rsid w:val="79151E55"/>
    <w:rsid w:val="793802BF"/>
    <w:rsid w:val="79FF1F72"/>
    <w:rsid w:val="7A2D4BF2"/>
    <w:rsid w:val="7A940090"/>
    <w:rsid w:val="7ADD1BA5"/>
    <w:rsid w:val="7C1023E4"/>
    <w:rsid w:val="7D63694D"/>
    <w:rsid w:val="7DE14F1D"/>
    <w:rsid w:val="7E832126"/>
    <w:rsid w:val="7EB73ECF"/>
    <w:rsid w:val="7EF14064"/>
    <w:rsid w:val="7F953049"/>
    <w:rsid w:val="7FB90D50"/>
    <w:rsid w:val="7FCD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楷体_GBK"/>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2022-03-09T06:45:00Z</dcterms:created>
  <dc:creator>Lemontree</dc:creator>
  <cp:lastModifiedBy>小新</cp:lastModifiedBy>
  <cp:lastPrinted>2022-03-14T06:21:00Z</cp:lastPrinted>
  <dcterms:modified xsi:type="dcterms:W3CDTF">2022-03-14T07:40:40Z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31D021EC7B3841B294A64F99F915617F</vt:lpwstr>
  </property>
</Properties>
</file>