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4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行政事业单位核查名单及日期表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512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3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22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核查日期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梅河口市水利局</w:t>
            </w:r>
          </w:p>
        </w:tc>
        <w:tc>
          <w:tcPr>
            <w:tcW w:w="22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梅河口市河道管理站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梅河口市水利工程项目建设管理服务中心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梅河口市水利管理总站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1.4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梅河口市水土保持工作站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1.5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梅河口市水政监察大队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1.6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梅河口市水利工程质量监督站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1.7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梅河口市水资源管理中心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1.8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梅河口市水库移民服务中心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1.9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梅河口市新合水库灌区管理中心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1.10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梅河口市碱水水库灌区管理中心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Cs w:val="21"/>
                <w:lang w:eastAsia="zh-CN"/>
              </w:rPr>
              <w:t>口市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交通运输局</w:t>
            </w:r>
          </w:p>
        </w:tc>
        <w:tc>
          <w:tcPr>
            <w:tcW w:w="22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2.1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梅河口市运输管理所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2.2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梅河口市交通运输综合行政执法大队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2.3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梅河口市公路建设项目管理服务中心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2.4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梅河口市公路管理段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梅河口市商务局</w:t>
            </w:r>
          </w:p>
        </w:tc>
        <w:tc>
          <w:tcPr>
            <w:tcW w:w="22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3.1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梅河口市粮油卫生检验监测站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3.2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梅河口市电子商务公共服务中心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梅河口市市场监督管理局</w:t>
            </w:r>
          </w:p>
        </w:tc>
        <w:tc>
          <w:tcPr>
            <w:tcW w:w="22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4.1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梅河口市食品药品检验检测中心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4.2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梅河口市产品质量计量检测所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4.3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梅河口市市场监管综合行政执法大队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梅河口市机关事务服务中心</w:t>
            </w:r>
          </w:p>
        </w:tc>
        <w:tc>
          <w:tcPr>
            <w:tcW w:w="22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6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梅河口市城市管理行政执法局</w:t>
            </w:r>
          </w:p>
        </w:tc>
        <w:tc>
          <w:tcPr>
            <w:tcW w:w="22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6.1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梅河口市公园管理中心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6.2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梅河口市城市管理执法大队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6.3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梅河口市环境卫生管理中心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6.4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梅河口市市政设施管理中心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6.5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梅河口市园林管理中心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梅河口市农业农村局</w:t>
            </w:r>
          </w:p>
        </w:tc>
        <w:tc>
          <w:tcPr>
            <w:tcW w:w="22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梅河口市农村经济管理服务中心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梅河口市黑土地保护监测中心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梅河口市农业综合行政执法大队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7.4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梅河口市乡村振兴服务中心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7.5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梅河口市园艺特产工作站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7.6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梅河口市农业生态资源环境与农村能源管理站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7.7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梅河口市动物卫生监督所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7.8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梅河口市动物疫病预防控制中心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7.9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梅河口市畜牧总站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7.10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梅河口市农民科技教育中心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7.11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梅河口市农业机械化技术推广站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7.12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梅河口市农业机械化学校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7.13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梅河口市农业综合开发服务中心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7.14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梅河口市水产技术推广站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梅河口市旅游服务中心</w:t>
            </w:r>
          </w:p>
        </w:tc>
        <w:tc>
          <w:tcPr>
            <w:tcW w:w="22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梅河口市文化广播电视和旅游局</w:t>
            </w:r>
          </w:p>
        </w:tc>
        <w:tc>
          <w:tcPr>
            <w:tcW w:w="22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9.1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梅河口市少年儿童艺术学校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9.2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梅河口市少年儿童业余体育学校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9.3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梅河口市图书馆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9.4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梅河口市文化馆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9.5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梅河口市文物管理所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9.6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梅河口市体育彩票管理中心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9.7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梅河口市民族文化馆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9.8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梅河新区融媒体中心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9.9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梅河口市文化市场综合行政执法大队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梅河口市林业局</w:t>
            </w:r>
          </w:p>
        </w:tc>
        <w:tc>
          <w:tcPr>
            <w:tcW w:w="22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梅河口市城区林业工作站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梅河口市大湾木材检查站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梅河口市林业技术推广站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10.4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梅河口市森林病虫防治检疫站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10.5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梅河口市森林防火站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10.6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梅河口市林业稽查大队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10.7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梅河口市林业工作总站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10.8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梅河口市林业局林业调查设计队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10.9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梅河口市北环木材检查站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10.10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梅河口市牛心顶木材检查站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10.11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梅河口市国有林总场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10.12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梅河口市五奎山风景名胜区管理处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10.13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梅河口市国有林总场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吉林梅河口高新技术产业开发区管理办公室</w:t>
            </w:r>
          </w:p>
        </w:tc>
        <w:tc>
          <w:tcPr>
            <w:tcW w:w="22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梅河口市自然资源局</w:t>
            </w:r>
          </w:p>
        </w:tc>
        <w:tc>
          <w:tcPr>
            <w:tcW w:w="22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12.1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梅河口市土地整理中心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12.2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梅河口市土地收购储备中心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12.3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梅河口市城市规划服务中心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12.4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梅河口市村镇建设服务中心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梅河口市住房和城乡建设局</w:t>
            </w:r>
          </w:p>
        </w:tc>
        <w:tc>
          <w:tcPr>
            <w:tcW w:w="22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13.1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梅河口市城市建设档案馆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13.2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梅河口市燃气和供热管理中心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13.3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梅河口市建筑工程质量监督站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13.4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梅河口市建设工程招投标管理中心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13.5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梅河口市住房和城乡建设局安全生产服务中心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13.6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梅河口市房屋征收经办中心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13.7</w:t>
            </w:r>
          </w:p>
        </w:tc>
        <w:tc>
          <w:tcPr>
            <w:tcW w:w="5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梅河口市保障性住房管理中心</w:t>
            </w:r>
          </w:p>
        </w:tc>
        <w:tc>
          <w:tcPr>
            <w:tcW w:w="22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国有企业核查名单及日期表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5271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核查日期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吉林省新梅城精酿啤酒有限公司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梅河口市田源农牧发展集团有限公司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海纳国有粮食资产管理经营有限责任公司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梅河口市富强餐饮服务有限公司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梅河口市轻工市场管理处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梅河口市开发建设有限公司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27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梅河口市民康供热有限责任公司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梅河口市丰源优品米业集团有限公司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梅河口市商业服务公司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梅河口市新发展工农商集团有限公司</w:t>
            </w:r>
          </w:p>
        </w:tc>
        <w:tc>
          <w:tcPr>
            <w:tcW w:w="21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10.1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梅河口市进丰农业服务有限公司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梅河口水务集团有限公司</w:t>
            </w:r>
          </w:p>
        </w:tc>
        <w:tc>
          <w:tcPr>
            <w:tcW w:w="21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11.1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梅河口自来水有限公司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梅河口市梅河商城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梅河口广源投资集团有限公司</w:t>
            </w:r>
          </w:p>
        </w:tc>
        <w:tc>
          <w:tcPr>
            <w:tcW w:w="21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13.1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梅河口东北旅游发展集团有限公司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13.2</w:t>
            </w:r>
          </w:p>
        </w:tc>
        <w:tc>
          <w:tcPr>
            <w:tcW w:w="527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梅河口中腾农业发展有限公司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梅河口康源企业管理有限公司</w:t>
            </w:r>
          </w:p>
        </w:tc>
        <w:tc>
          <w:tcPr>
            <w:tcW w:w="21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14.1</w:t>
            </w:r>
          </w:p>
        </w:tc>
        <w:tc>
          <w:tcPr>
            <w:tcW w:w="527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</w:rPr>
              <w:instrText xml:space="preserve"> HYPERLINK "https://www.qcc.com/firm/27057cbcce0d0af1a0d5dbcb49fd0381.html" \o "https://www.qcc.com/firm/27057cbcce0d0af1a0d5dbcb49fd0381.html" </w:instrText>
            </w:r>
            <w:r>
              <w:rPr>
                <w:rFonts w:hint="default" w:ascii="Times New Roman" w:hAnsi="Times New Roman" w:eastAsia="方正仿宋_GBK" w:cs="Times New Roma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康美大健康产业投资（吉林）有限公司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14.2</w:t>
            </w:r>
          </w:p>
        </w:tc>
        <w:tc>
          <w:tcPr>
            <w:tcW w:w="527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康美医院管理（吉林）有限公司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梅河口宾馆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梅河口市城源城市管理运营集团有限公司</w:t>
            </w:r>
          </w:p>
        </w:tc>
        <w:tc>
          <w:tcPr>
            <w:tcW w:w="21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16.1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梅河口市鹭航旅游管理有限公司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16.2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梅河口市城源供热有限公司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梅河口开源控股（集团）有限公司</w:t>
            </w:r>
          </w:p>
        </w:tc>
        <w:tc>
          <w:tcPr>
            <w:tcW w:w="21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17.1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梅河口市财源投资有限公司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17.2</w:t>
            </w:r>
          </w:p>
        </w:tc>
        <w:tc>
          <w:tcPr>
            <w:tcW w:w="527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梅河口泸源酒业有限公司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17.3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吉林省梅河建设发展有限公司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17.4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梅河口市聚源投资有限责任公司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17.5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梅河口市创源发展投资有限公司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17.6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吉林菜篮子实业集团有限公司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17.7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梅河口开源房地产开发有限公司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17.8</w:t>
            </w:r>
          </w:p>
        </w:tc>
        <w:tc>
          <w:tcPr>
            <w:tcW w:w="5271" w:type="dxa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梅河口开源汽车销售有限公司</w:t>
            </w: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jBkNTZhMTQ1NzFmNGNkM2VmY2Q4MTNhMGYxNTQifQ=="/>
  </w:docVars>
  <w:rsids>
    <w:rsidRoot w:val="4B3F781D"/>
    <w:rsid w:val="4B3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2024-05-10T08:04:00Z</dcterms:created>
  <dc:creator>Gong</dc:creator>
  <cp:lastModifiedBy>Gong</cp:lastModifiedBy>
  <dcterms:modified xsi:type="dcterms:W3CDTF">2024-05-10T08:05:34Z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7F52772BC3B240039CB0C9329CBB3D55_11</vt:lpwstr>
  </property>
</Properties>
</file>