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>
      <w:pPr>
        <w:jc w:val="center"/>
        <w:rPr>
          <w:rStyle w:val="3"/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3"/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  <w:lang w:val="en-US" w:eastAsia="zh-CN"/>
        </w:rPr>
        <w:t>梅河口市农业农村局</w:t>
      </w:r>
    </w:p>
    <w:p>
      <w:pPr>
        <w:jc w:val="center"/>
        <w:rPr>
          <w:rStyle w:val="3"/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Style w:val="3"/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  <w:lang w:val="en-US" w:eastAsia="zh-CN"/>
        </w:rPr>
        <w:t>已公开政府信息更改（撤除）审批表</w:t>
      </w:r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484"/>
        <w:gridCol w:w="546"/>
        <w:gridCol w:w="1473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9" w:hRule="atLeast"/>
        </w:trPr>
        <w:tc>
          <w:tcPr>
            <w:tcW w:w="2734" w:type="dxa"/>
            <w:gridSpan w:val="3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申请（起草）部门</w:t>
            </w:r>
          </w:p>
        </w:tc>
        <w:tc>
          <w:tcPr>
            <w:tcW w:w="5788" w:type="dxa"/>
            <w:gridSpan w:val="2"/>
            <w:vAlign w:val="center"/>
          </w:tcPr>
          <w:p>
            <w:pPr>
              <w:jc w:val="left"/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政府信息更改  </w:t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政府信息撤除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26" w:hRule="atLeast"/>
        </w:trPr>
        <w:tc>
          <w:tcPr>
            <w:tcW w:w="8522" w:type="dxa"/>
            <w:gridSpan w:val="5"/>
            <w:tcBorders/>
            <w:vAlign w:val="top"/>
          </w:tcPr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更改/撤除原因：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政府信息类别</w:t>
            </w:r>
          </w:p>
        </w:tc>
        <w:tc>
          <w:tcPr>
            <w:tcW w:w="6334" w:type="dxa"/>
            <w:gridSpan w:val="3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公文类    </w:t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非公文类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信息公开时间</w:t>
            </w:r>
          </w:p>
        </w:tc>
        <w:tc>
          <w:tcPr>
            <w:tcW w:w="6334" w:type="dxa"/>
            <w:gridSpan w:val="3"/>
            <w:vAlign w:val="center"/>
          </w:tcPr>
          <w:p>
            <w:pPr>
              <w:jc w:val="center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76" w:hRule="atLeast"/>
        </w:trPr>
        <w:tc>
          <w:tcPr>
            <w:tcW w:w="8522" w:type="dxa"/>
            <w:gridSpan w:val="5"/>
            <w:tcBorders/>
            <w:vAlign w:val="top"/>
          </w:tcPr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信息公开内容：</w:t>
            </w:r>
          </w:p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（公文类信息请注明文号：          </w:t>
            </w:r>
            <w:r>
              <w:rPr>
                <w:rStyle w:val="3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〔    〕   号</w:t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25" w:hRule="atLeast"/>
        </w:trPr>
        <w:tc>
          <w:tcPr>
            <w:tcW w:w="4207" w:type="dxa"/>
            <w:gridSpan w:val="4"/>
            <w:tcBorders/>
            <w:vAlign w:val="top"/>
          </w:tcPr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申请（起草）部门负责人意见：</w:t>
            </w:r>
          </w:p>
        </w:tc>
        <w:tc>
          <w:tcPr>
            <w:tcW w:w="4315" w:type="dxa"/>
            <w:tcBorders/>
            <w:vAlign w:val="top"/>
          </w:tcPr>
          <w:p>
            <w:pPr>
              <w:jc w:val="both"/>
              <w:rPr>
                <w:rStyle w:val="3"/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申请（起草）部门分管领导意见：</w:t>
            </w:r>
          </w:p>
        </w:tc>
      </w:tr>
    </w:tbl>
    <w:p>
      <w:pPr>
        <w:ind w:firstLine="482" w:firstLineChars="200"/>
        <w:jc w:val="both"/>
        <w:rPr>
          <w:rStyle w:val="3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部门需对本部门起草并已公开的政府信息进行撤除或更改时，需按要求填写该表格并经部门负责人及部门分管领导签字同意后，将该表格纸质版或扫描件报送至局信息科备案后，需撤除、更改的政府信息方可经局信息科在各类平台予以更改或撤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子龙</cp:lastModifiedBy>
  <dcterms:modified xsi:type="dcterms:W3CDTF">2019-10-15T02:56:24Z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